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Default Extension="xml" ContentType="application/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A973DB" w:rsidRDefault="00A973DB" w:rsidP="00E55912">
      <w:pPr>
        <w:jc w:val="center"/>
        <w:rPr>
          <w:b/>
        </w:rPr>
      </w:pPr>
    </w:p>
    <w:p w:rsidR="00A973DB" w:rsidRDefault="00A973DB" w:rsidP="00E55912">
      <w:pPr>
        <w:jc w:val="center"/>
        <w:rPr>
          <w:b/>
        </w:rPr>
      </w:pPr>
    </w:p>
    <w:p w:rsidR="00A973DB" w:rsidRDefault="00A973DB" w:rsidP="00E55912">
      <w:pPr>
        <w:jc w:val="center"/>
        <w:rPr>
          <w:b/>
        </w:rPr>
      </w:pPr>
    </w:p>
    <w:p w:rsidR="00A973DB" w:rsidRDefault="00A973DB" w:rsidP="00E55912">
      <w:pPr>
        <w:jc w:val="center"/>
        <w:rPr>
          <w:b/>
        </w:rPr>
      </w:pPr>
    </w:p>
    <w:p w:rsidR="00A973DB" w:rsidRDefault="00A973DB" w:rsidP="00E55912">
      <w:pPr>
        <w:jc w:val="center"/>
        <w:rPr>
          <w:b/>
        </w:rPr>
      </w:pPr>
    </w:p>
    <w:p w:rsidR="0042258C" w:rsidRPr="00094DC6" w:rsidRDefault="00E55912" w:rsidP="00E55912">
      <w:pPr>
        <w:jc w:val="center"/>
        <w:rPr>
          <w:b/>
        </w:rPr>
      </w:pPr>
      <w:r w:rsidRPr="00094DC6">
        <w:rPr>
          <w:b/>
        </w:rPr>
        <w:t>Program-based Student Learning Assessment</w:t>
      </w:r>
    </w:p>
    <w:p w:rsidR="00E55912" w:rsidRPr="00094DC6" w:rsidRDefault="006762B5" w:rsidP="00E55912">
      <w:pPr>
        <w:jc w:val="center"/>
        <w:rPr>
          <w:b/>
        </w:rPr>
      </w:pPr>
      <w:r>
        <w:rPr>
          <w:b/>
        </w:rPr>
        <w:t>2006-2007</w:t>
      </w:r>
    </w:p>
    <w:p w:rsidR="00E55912" w:rsidRDefault="00E55912" w:rsidP="00E55912">
      <w:pPr>
        <w:rPr>
          <w:b/>
        </w:rPr>
      </w:pPr>
    </w:p>
    <w:p w:rsidR="007C7E7D" w:rsidRDefault="007C7E7D" w:rsidP="00E55912">
      <w:pPr>
        <w:rPr>
          <w:b/>
        </w:rPr>
      </w:pPr>
    </w:p>
    <w:p w:rsidR="0093656A" w:rsidRDefault="0093656A" w:rsidP="00E55912">
      <w:pPr>
        <w:rPr>
          <w:b/>
        </w:rPr>
      </w:pPr>
    </w:p>
    <w:p w:rsidR="0093656A" w:rsidRDefault="0093656A" w:rsidP="00E55912">
      <w:pPr>
        <w:rPr>
          <w:b/>
        </w:rPr>
      </w:pPr>
    </w:p>
    <w:p w:rsidR="0093656A" w:rsidRDefault="0093656A" w:rsidP="00E55912">
      <w:pPr>
        <w:rPr>
          <w:b/>
        </w:rPr>
      </w:pPr>
    </w:p>
    <w:p w:rsidR="0093656A" w:rsidRDefault="0093656A" w:rsidP="00E55912">
      <w:pPr>
        <w:rPr>
          <w:b/>
        </w:rPr>
      </w:pPr>
    </w:p>
    <w:p w:rsidR="0093656A" w:rsidRDefault="0093656A" w:rsidP="00E55912">
      <w:pPr>
        <w:rPr>
          <w:b/>
        </w:rPr>
      </w:pPr>
    </w:p>
    <w:p w:rsidR="0093656A" w:rsidRDefault="0093656A" w:rsidP="00E55912">
      <w:pPr>
        <w:rPr>
          <w:b/>
        </w:rPr>
      </w:pPr>
    </w:p>
    <w:p w:rsidR="0093656A" w:rsidRDefault="0093656A" w:rsidP="00E55912">
      <w:pPr>
        <w:rPr>
          <w:b/>
        </w:rPr>
      </w:pPr>
    </w:p>
    <w:p w:rsidR="0093656A" w:rsidRDefault="0093656A" w:rsidP="00E55912">
      <w:pPr>
        <w:rPr>
          <w:b/>
        </w:rPr>
      </w:pPr>
    </w:p>
    <w:p w:rsidR="0093656A" w:rsidRDefault="0093656A" w:rsidP="00E55912">
      <w:pPr>
        <w:rPr>
          <w:b/>
        </w:rPr>
      </w:pPr>
    </w:p>
    <w:p w:rsidR="0093656A" w:rsidRDefault="0093656A" w:rsidP="00E55912">
      <w:pPr>
        <w:rPr>
          <w:b/>
        </w:rPr>
      </w:pPr>
    </w:p>
    <w:p w:rsidR="0093656A" w:rsidRDefault="0093656A" w:rsidP="00E55912">
      <w:pPr>
        <w:rPr>
          <w:b/>
        </w:rPr>
      </w:pPr>
    </w:p>
    <w:p w:rsidR="0093656A" w:rsidRDefault="0093656A" w:rsidP="00E55912">
      <w:pPr>
        <w:rPr>
          <w:b/>
        </w:rPr>
      </w:pPr>
    </w:p>
    <w:p w:rsidR="0093656A" w:rsidRDefault="0093656A" w:rsidP="00E55912">
      <w:pPr>
        <w:rPr>
          <w:b/>
        </w:rPr>
      </w:pPr>
    </w:p>
    <w:p w:rsidR="0093656A" w:rsidRDefault="0093656A" w:rsidP="00E55912">
      <w:pPr>
        <w:rPr>
          <w:b/>
        </w:rPr>
      </w:pPr>
    </w:p>
    <w:p w:rsidR="0093656A" w:rsidRDefault="0093656A" w:rsidP="00E55912">
      <w:pPr>
        <w:rPr>
          <w:b/>
        </w:rPr>
      </w:pPr>
    </w:p>
    <w:p w:rsidR="0093656A" w:rsidRDefault="0093656A" w:rsidP="00E55912">
      <w:pPr>
        <w:rPr>
          <w:b/>
        </w:rPr>
      </w:pPr>
    </w:p>
    <w:p w:rsidR="0093656A" w:rsidRDefault="0093656A" w:rsidP="00E55912">
      <w:pPr>
        <w:rPr>
          <w:b/>
        </w:rPr>
      </w:pPr>
    </w:p>
    <w:p w:rsidR="0093656A" w:rsidRDefault="0093656A" w:rsidP="00E55912">
      <w:pPr>
        <w:rPr>
          <w:b/>
        </w:rPr>
      </w:pPr>
    </w:p>
    <w:p w:rsidR="0093656A" w:rsidRDefault="0093656A" w:rsidP="00E55912">
      <w:pPr>
        <w:rPr>
          <w:b/>
        </w:rPr>
      </w:pPr>
    </w:p>
    <w:p w:rsidR="0093656A" w:rsidRDefault="0093656A" w:rsidP="00E55912">
      <w:pPr>
        <w:rPr>
          <w:b/>
        </w:rPr>
      </w:pPr>
    </w:p>
    <w:p w:rsidR="0093656A" w:rsidRDefault="0093656A" w:rsidP="00E55912">
      <w:pPr>
        <w:rPr>
          <w:b/>
        </w:rPr>
      </w:pPr>
    </w:p>
    <w:p w:rsidR="0093656A" w:rsidRDefault="0093656A" w:rsidP="00E55912">
      <w:pPr>
        <w:rPr>
          <w:b/>
        </w:rPr>
      </w:pPr>
    </w:p>
    <w:p w:rsidR="0093656A" w:rsidRDefault="0093656A" w:rsidP="00E55912">
      <w:pPr>
        <w:rPr>
          <w:b/>
        </w:rPr>
      </w:pPr>
    </w:p>
    <w:p w:rsidR="0093656A" w:rsidRDefault="0093656A" w:rsidP="00E55912">
      <w:pPr>
        <w:rPr>
          <w:b/>
        </w:rPr>
      </w:pPr>
    </w:p>
    <w:p w:rsidR="0093656A" w:rsidRDefault="0093656A" w:rsidP="00E55912">
      <w:pPr>
        <w:rPr>
          <w:b/>
        </w:rPr>
      </w:pPr>
    </w:p>
    <w:p w:rsidR="0093656A" w:rsidRDefault="0093656A" w:rsidP="00E55912">
      <w:pPr>
        <w:rPr>
          <w:b/>
        </w:rPr>
      </w:pPr>
    </w:p>
    <w:p w:rsidR="0093656A" w:rsidRDefault="0093656A" w:rsidP="00E55912">
      <w:pPr>
        <w:rPr>
          <w:b/>
        </w:rPr>
      </w:pPr>
    </w:p>
    <w:p w:rsidR="0093656A" w:rsidRDefault="0093656A" w:rsidP="00E55912">
      <w:pPr>
        <w:rPr>
          <w:b/>
        </w:rPr>
      </w:pPr>
    </w:p>
    <w:p w:rsidR="0093656A" w:rsidRDefault="0093656A" w:rsidP="00E55912">
      <w:pPr>
        <w:rPr>
          <w:b/>
        </w:rPr>
      </w:pPr>
    </w:p>
    <w:p w:rsidR="0093656A" w:rsidRDefault="0093656A" w:rsidP="00E55912">
      <w:pPr>
        <w:rPr>
          <w:b/>
        </w:rPr>
      </w:pPr>
    </w:p>
    <w:p w:rsidR="0093656A" w:rsidRDefault="0093656A" w:rsidP="00E55912">
      <w:pPr>
        <w:rPr>
          <w:b/>
        </w:rPr>
      </w:pPr>
    </w:p>
    <w:p w:rsidR="0093656A" w:rsidRDefault="0093656A" w:rsidP="00E55912">
      <w:pPr>
        <w:rPr>
          <w:b/>
        </w:rPr>
      </w:pPr>
    </w:p>
    <w:p w:rsidR="0093656A" w:rsidRDefault="0093656A" w:rsidP="00E55912">
      <w:pPr>
        <w:rPr>
          <w:b/>
        </w:rPr>
      </w:pPr>
    </w:p>
    <w:p w:rsidR="0093656A" w:rsidRDefault="0093656A" w:rsidP="00E55912">
      <w:pPr>
        <w:rPr>
          <w:b/>
        </w:rPr>
      </w:pPr>
    </w:p>
    <w:p w:rsidR="0093656A" w:rsidRDefault="0093656A" w:rsidP="00E55912">
      <w:pPr>
        <w:rPr>
          <w:b/>
        </w:rPr>
      </w:pPr>
    </w:p>
    <w:p w:rsidR="0093656A" w:rsidRDefault="0093656A" w:rsidP="00E55912">
      <w:pPr>
        <w:rPr>
          <w:b/>
        </w:rPr>
      </w:pPr>
    </w:p>
    <w:p w:rsidR="0093656A" w:rsidRDefault="0093656A" w:rsidP="00E55912">
      <w:pPr>
        <w:rPr>
          <w:b/>
        </w:rPr>
      </w:pPr>
    </w:p>
    <w:p w:rsidR="0093656A" w:rsidRDefault="0093656A">
      <w:pPr>
        <w:rPr>
          <w:b/>
          <w:bCs/>
          <w:sz w:val="22"/>
          <w:szCs w:val="22"/>
        </w:rPr>
      </w:pPr>
    </w:p>
    <w:p w:rsidR="00402C42" w:rsidRDefault="00402C42" w:rsidP="00402C42">
      <w:pPr>
        <w:pStyle w:val="TOCHeading"/>
        <w:ind w:firstLine="0"/>
      </w:pPr>
      <w:r>
        <w:t>Table of Contents</w:t>
      </w:r>
    </w:p>
    <w:p w:rsidR="00E55912" w:rsidRPr="00F126FE" w:rsidRDefault="00E55912">
      <w:pPr>
        <w:rPr>
          <w:b/>
          <w:bCs/>
          <w:sz w:val="22"/>
          <w:szCs w:val="22"/>
        </w:rPr>
      </w:pPr>
      <w:r w:rsidRPr="00F126FE">
        <w:rPr>
          <w:b/>
          <w:bCs/>
          <w:sz w:val="22"/>
          <w:szCs w:val="22"/>
        </w:rPr>
        <w:t>Arts and Sciences</w:t>
      </w:r>
    </w:p>
    <w:p w:rsidR="00E55912" w:rsidRPr="00F126FE" w:rsidRDefault="00E55912" w:rsidP="000B0C8D">
      <w:pPr>
        <w:tabs>
          <w:tab w:val="right" w:leader="dot" w:pos="8550"/>
        </w:tabs>
        <w:spacing w:after="40"/>
        <w:ind w:firstLine="216"/>
        <w:rPr>
          <w:sz w:val="22"/>
          <w:szCs w:val="22"/>
        </w:rPr>
      </w:pPr>
      <w:r w:rsidRPr="00F126FE">
        <w:rPr>
          <w:sz w:val="22"/>
          <w:szCs w:val="22"/>
        </w:rPr>
        <w:t>Biology</w:t>
      </w:r>
      <w:r w:rsidR="000B0C8D">
        <w:rPr>
          <w:sz w:val="22"/>
          <w:szCs w:val="22"/>
        </w:rPr>
        <w:tab/>
      </w:r>
      <w:r w:rsidR="00E33DB1">
        <w:rPr>
          <w:sz w:val="22"/>
          <w:szCs w:val="22"/>
        </w:rPr>
        <w:t>2</w:t>
      </w:r>
    </w:p>
    <w:p w:rsidR="00E55912" w:rsidRPr="00F126FE" w:rsidRDefault="00E55912" w:rsidP="000B0C8D">
      <w:pPr>
        <w:tabs>
          <w:tab w:val="right" w:leader="dot" w:pos="8550"/>
        </w:tabs>
        <w:spacing w:after="40"/>
        <w:ind w:firstLine="216"/>
        <w:rPr>
          <w:sz w:val="22"/>
          <w:szCs w:val="22"/>
        </w:rPr>
      </w:pPr>
      <w:r w:rsidRPr="00F126FE">
        <w:rPr>
          <w:sz w:val="22"/>
          <w:szCs w:val="22"/>
        </w:rPr>
        <w:t>Chemistry</w:t>
      </w:r>
      <w:r w:rsidR="000B0C8D">
        <w:rPr>
          <w:sz w:val="22"/>
          <w:szCs w:val="22"/>
        </w:rPr>
        <w:tab/>
      </w:r>
      <w:r w:rsidR="00AC18F1">
        <w:rPr>
          <w:sz w:val="22"/>
          <w:szCs w:val="22"/>
        </w:rPr>
        <w:t>3</w:t>
      </w:r>
    </w:p>
    <w:p w:rsidR="00E55912" w:rsidRPr="00F126FE" w:rsidRDefault="00E55912" w:rsidP="00296878">
      <w:pPr>
        <w:tabs>
          <w:tab w:val="right" w:leader="dot" w:pos="8550"/>
        </w:tabs>
        <w:spacing w:after="40"/>
        <w:ind w:firstLine="216"/>
        <w:rPr>
          <w:sz w:val="22"/>
          <w:szCs w:val="22"/>
        </w:rPr>
      </w:pPr>
      <w:r w:rsidRPr="00F126FE">
        <w:rPr>
          <w:sz w:val="22"/>
          <w:szCs w:val="22"/>
        </w:rPr>
        <w:t>Communications</w:t>
      </w:r>
      <w:r w:rsidR="00296878">
        <w:rPr>
          <w:sz w:val="22"/>
          <w:szCs w:val="22"/>
        </w:rPr>
        <w:tab/>
      </w:r>
      <w:r w:rsidR="00E326AE">
        <w:rPr>
          <w:sz w:val="22"/>
          <w:szCs w:val="22"/>
        </w:rPr>
        <w:t>4</w:t>
      </w:r>
    </w:p>
    <w:p w:rsidR="00E55912" w:rsidRPr="00F126FE" w:rsidRDefault="00E55912" w:rsidP="00F76932">
      <w:pPr>
        <w:tabs>
          <w:tab w:val="right" w:leader="dot" w:pos="8550"/>
        </w:tabs>
        <w:spacing w:after="40"/>
        <w:ind w:firstLine="216"/>
        <w:rPr>
          <w:sz w:val="22"/>
          <w:szCs w:val="22"/>
        </w:rPr>
      </w:pPr>
      <w:r w:rsidRPr="00F126FE">
        <w:rPr>
          <w:sz w:val="22"/>
          <w:szCs w:val="22"/>
        </w:rPr>
        <w:t>Computer Science</w:t>
      </w:r>
      <w:r w:rsidR="00F76932">
        <w:rPr>
          <w:sz w:val="22"/>
          <w:szCs w:val="22"/>
        </w:rPr>
        <w:tab/>
      </w:r>
      <w:r w:rsidR="003D076A">
        <w:rPr>
          <w:sz w:val="22"/>
          <w:szCs w:val="22"/>
        </w:rPr>
        <w:t>5</w:t>
      </w:r>
    </w:p>
    <w:p w:rsidR="00E55912" w:rsidRPr="00F126FE" w:rsidRDefault="00E55912" w:rsidP="00167827">
      <w:pPr>
        <w:tabs>
          <w:tab w:val="right" w:leader="dot" w:pos="8550"/>
        </w:tabs>
        <w:spacing w:after="40"/>
        <w:ind w:firstLine="216"/>
        <w:rPr>
          <w:sz w:val="22"/>
          <w:szCs w:val="22"/>
        </w:rPr>
      </w:pPr>
      <w:r w:rsidRPr="00F126FE">
        <w:rPr>
          <w:sz w:val="22"/>
          <w:szCs w:val="22"/>
        </w:rPr>
        <w:t>English</w:t>
      </w:r>
      <w:r w:rsidR="00167827">
        <w:rPr>
          <w:sz w:val="22"/>
          <w:szCs w:val="22"/>
        </w:rPr>
        <w:tab/>
      </w:r>
      <w:r w:rsidR="0048042F">
        <w:rPr>
          <w:sz w:val="22"/>
          <w:szCs w:val="22"/>
        </w:rPr>
        <w:t>6</w:t>
      </w:r>
    </w:p>
    <w:p w:rsidR="00E55912" w:rsidRPr="00F126FE" w:rsidRDefault="00E55912" w:rsidP="00924D26">
      <w:pPr>
        <w:tabs>
          <w:tab w:val="right" w:leader="dot" w:pos="8550"/>
        </w:tabs>
        <w:spacing w:after="40"/>
        <w:ind w:firstLine="216"/>
        <w:rPr>
          <w:sz w:val="22"/>
          <w:szCs w:val="22"/>
        </w:rPr>
      </w:pPr>
      <w:r w:rsidRPr="00F126FE">
        <w:rPr>
          <w:sz w:val="22"/>
          <w:szCs w:val="22"/>
        </w:rPr>
        <w:t>Foreign Language</w:t>
      </w:r>
      <w:r w:rsidR="00F126FE" w:rsidRPr="00F126FE">
        <w:rPr>
          <w:sz w:val="22"/>
          <w:szCs w:val="22"/>
        </w:rPr>
        <w:t xml:space="preserve"> (Not a major?)</w:t>
      </w:r>
      <w:r w:rsidR="00924D26">
        <w:rPr>
          <w:sz w:val="22"/>
          <w:szCs w:val="22"/>
        </w:rPr>
        <w:tab/>
      </w:r>
      <w:r w:rsidR="00AE252B">
        <w:rPr>
          <w:sz w:val="22"/>
          <w:szCs w:val="22"/>
        </w:rPr>
        <w:t>7</w:t>
      </w:r>
    </w:p>
    <w:p w:rsidR="00E55912" w:rsidRPr="00F126FE" w:rsidRDefault="00E55912" w:rsidP="00CD4DB6">
      <w:pPr>
        <w:tabs>
          <w:tab w:val="right" w:leader="dot" w:pos="8550"/>
        </w:tabs>
        <w:spacing w:after="40"/>
        <w:ind w:firstLine="216"/>
        <w:rPr>
          <w:sz w:val="22"/>
          <w:szCs w:val="22"/>
        </w:rPr>
      </w:pPr>
      <w:r w:rsidRPr="00F126FE">
        <w:rPr>
          <w:sz w:val="22"/>
          <w:szCs w:val="22"/>
        </w:rPr>
        <w:t>Geology</w:t>
      </w:r>
      <w:r w:rsidR="00F126FE" w:rsidRPr="00F126FE">
        <w:rPr>
          <w:sz w:val="22"/>
          <w:szCs w:val="22"/>
        </w:rPr>
        <w:t xml:space="preserve"> (Not a major…but still had a report)</w:t>
      </w:r>
      <w:r w:rsidR="00CD4DB6">
        <w:rPr>
          <w:sz w:val="22"/>
          <w:szCs w:val="22"/>
        </w:rPr>
        <w:tab/>
      </w:r>
      <w:r w:rsidR="00F55CBE">
        <w:rPr>
          <w:sz w:val="22"/>
          <w:szCs w:val="22"/>
        </w:rPr>
        <w:t>8</w:t>
      </w:r>
      <w:r w:rsidR="00497968">
        <w:rPr>
          <w:sz w:val="22"/>
          <w:szCs w:val="22"/>
        </w:rPr>
        <w:t>-9</w:t>
      </w:r>
    </w:p>
    <w:p w:rsidR="00E55912" w:rsidRPr="00F126FE" w:rsidRDefault="00E55912" w:rsidP="004A1DDA">
      <w:pPr>
        <w:tabs>
          <w:tab w:val="right" w:leader="dot" w:pos="8550"/>
        </w:tabs>
        <w:spacing w:after="40"/>
        <w:ind w:firstLine="216"/>
        <w:rPr>
          <w:sz w:val="22"/>
          <w:szCs w:val="22"/>
        </w:rPr>
      </w:pPr>
      <w:r w:rsidRPr="00F126FE">
        <w:rPr>
          <w:sz w:val="22"/>
          <w:szCs w:val="22"/>
        </w:rPr>
        <w:t>Government</w:t>
      </w:r>
      <w:r w:rsidR="004A1DDA">
        <w:rPr>
          <w:sz w:val="22"/>
          <w:szCs w:val="22"/>
        </w:rPr>
        <w:tab/>
      </w:r>
      <w:r w:rsidR="00B6445F">
        <w:rPr>
          <w:sz w:val="22"/>
          <w:szCs w:val="22"/>
        </w:rPr>
        <w:t>10</w:t>
      </w:r>
    </w:p>
    <w:p w:rsidR="00E55912" w:rsidRPr="00F126FE" w:rsidRDefault="00E55912" w:rsidP="005D7556">
      <w:pPr>
        <w:tabs>
          <w:tab w:val="right" w:leader="dot" w:pos="8550"/>
        </w:tabs>
        <w:spacing w:after="40"/>
        <w:ind w:firstLine="216"/>
        <w:rPr>
          <w:sz w:val="22"/>
          <w:szCs w:val="22"/>
        </w:rPr>
      </w:pPr>
      <w:r w:rsidRPr="00F126FE">
        <w:rPr>
          <w:sz w:val="22"/>
          <w:szCs w:val="22"/>
        </w:rPr>
        <w:t>History</w:t>
      </w:r>
      <w:r w:rsidR="005D7556">
        <w:rPr>
          <w:sz w:val="22"/>
          <w:szCs w:val="22"/>
        </w:rPr>
        <w:tab/>
      </w:r>
      <w:r w:rsidR="00B95221">
        <w:rPr>
          <w:sz w:val="22"/>
          <w:szCs w:val="22"/>
        </w:rPr>
        <w:t>11</w:t>
      </w:r>
    </w:p>
    <w:p w:rsidR="00E55912" w:rsidRPr="00F126FE" w:rsidRDefault="00E55912" w:rsidP="00225B68">
      <w:pPr>
        <w:tabs>
          <w:tab w:val="right" w:leader="dot" w:pos="8550"/>
        </w:tabs>
        <w:spacing w:after="40"/>
        <w:ind w:firstLine="216"/>
        <w:rPr>
          <w:sz w:val="22"/>
          <w:szCs w:val="22"/>
        </w:rPr>
      </w:pPr>
      <w:r w:rsidRPr="00F126FE">
        <w:rPr>
          <w:sz w:val="22"/>
          <w:szCs w:val="22"/>
        </w:rPr>
        <w:t>Liberal Studies</w:t>
      </w:r>
      <w:r w:rsidR="00F126FE" w:rsidRPr="00F126FE">
        <w:rPr>
          <w:sz w:val="22"/>
          <w:szCs w:val="22"/>
        </w:rPr>
        <w:t xml:space="preserve"> – BS</w:t>
      </w:r>
      <w:r w:rsidR="00225B68">
        <w:rPr>
          <w:sz w:val="22"/>
          <w:szCs w:val="22"/>
        </w:rPr>
        <w:tab/>
      </w:r>
      <w:r w:rsidR="00FB5CF4">
        <w:rPr>
          <w:sz w:val="22"/>
          <w:szCs w:val="22"/>
        </w:rPr>
        <w:t>12</w:t>
      </w:r>
    </w:p>
    <w:p w:rsidR="00F126FE" w:rsidRPr="00F126FE" w:rsidRDefault="00F126FE" w:rsidP="00225B68">
      <w:pPr>
        <w:tabs>
          <w:tab w:val="right" w:leader="dot" w:pos="8550"/>
        </w:tabs>
        <w:spacing w:after="40"/>
        <w:ind w:firstLine="216"/>
        <w:rPr>
          <w:sz w:val="22"/>
          <w:szCs w:val="22"/>
        </w:rPr>
      </w:pPr>
      <w:r w:rsidRPr="00F126FE">
        <w:rPr>
          <w:sz w:val="22"/>
          <w:szCs w:val="22"/>
        </w:rPr>
        <w:t xml:space="preserve">Liberal Studies </w:t>
      </w:r>
      <w:r w:rsidR="00242DD7">
        <w:rPr>
          <w:sz w:val="22"/>
          <w:szCs w:val="22"/>
        </w:rPr>
        <w:t>–</w:t>
      </w:r>
      <w:r w:rsidRPr="00F126FE">
        <w:rPr>
          <w:sz w:val="22"/>
          <w:szCs w:val="22"/>
        </w:rPr>
        <w:t xml:space="preserve"> MS</w:t>
      </w:r>
      <w:r w:rsidR="00225B68">
        <w:rPr>
          <w:sz w:val="22"/>
          <w:szCs w:val="22"/>
        </w:rPr>
        <w:tab/>
      </w:r>
      <w:r w:rsidR="00242DD7">
        <w:rPr>
          <w:sz w:val="22"/>
          <w:szCs w:val="22"/>
        </w:rPr>
        <w:t>13</w:t>
      </w:r>
    </w:p>
    <w:p w:rsidR="00E55912" w:rsidRPr="00F126FE" w:rsidRDefault="00E55912" w:rsidP="00F403E0">
      <w:pPr>
        <w:tabs>
          <w:tab w:val="right" w:leader="dot" w:pos="8550"/>
        </w:tabs>
        <w:spacing w:after="40"/>
        <w:ind w:firstLine="216"/>
        <w:rPr>
          <w:sz w:val="22"/>
          <w:szCs w:val="22"/>
        </w:rPr>
      </w:pPr>
      <w:r w:rsidRPr="00F126FE">
        <w:rPr>
          <w:sz w:val="22"/>
          <w:szCs w:val="22"/>
        </w:rPr>
        <w:t>Mathematics</w:t>
      </w:r>
      <w:r w:rsidR="00F403E0">
        <w:rPr>
          <w:sz w:val="22"/>
          <w:szCs w:val="22"/>
        </w:rPr>
        <w:tab/>
      </w:r>
      <w:r w:rsidR="00306E61">
        <w:rPr>
          <w:sz w:val="22"/>
          <w:szCs w:val="22"/>
        </w:rPr>
        <w:t>14</w:t>
      </w:r>
    </w:p>
    <w:p w:rsidR="00E55912" w:rsidRPr="00F126FE" w:rsidRDefault="00E55912" w:rsidP="00895177">
      <w:pPr>
        <w:tabs>
          <w:tab w:val="right" w:leader="dot" w:pos="8550"/>
        </w:tabs>
        <w:spacing w:after="40"/>
        <w:ind w:firstLine="216"/>
        <w:rPr>
          <w:sz w:val="22"/>
          <w:szCs w:val="22"/>
        </w:rPr>
      </w:pPr>
      <w:r w:rsidRPr="00F126FE">
        <w:rPr>
          <w:sz w:val="22"/>
          <w:szCs w:val="22"/>
        </w:rPr>
        <w:t>Performing and Fine Arts</w:t>
      </w:r>
      <w:r w:rsidR="00895177">
        <w:rPr>
          <w:sz w:val="22"/>
          <w:szCs w:val="22"/>
        </w:rPr>
        <w:tab/>
      </w:r>
      <w:r w:rsidR="00767386">
        <w:rPr>
          <w:sz w:val="22"/>
          <w:szCs w:val="22"/>
        </w:rPr>
        <w:t>15-16</w:t>
      </w:r>
    </w:p>
    <w:p w:rsidR="00E55912" w:rsidRPr="00F126FE" w:rsidRDefault="00E55912" w:rsidP="00FE7BD5">
      <w:pPr>
        <w:tabs>
          <w:tab w:val="right" w:leader="dot" w:pos="8550"/>
        </w:tabs>
        <w:spacing w:after="40"/>
        <w:ind w:firstLine="216"/>
        <w:rPr>
          <w:sz w:val="22"/>
          <w:szCs w:val="22"/>
        </w:rPr>
      </w:pPr>
      <w:r w:rsidRPr="00F126FE">
        <w:rPr>
          <w:sz w:val="22"/>
          <w:szCs w:val="22"/>
        </w:rPr>
        <w:t>Philosophy</w:t>
      </w:r>
      <w:r w:rsidR="00FE7BD5">
        <w:rPr>
          <w:sz w:val="22"/>
          <w:szCs w:val="22"/>
        </w:rPr>
        <w:tab/>
      </w:r>
      <w:r w:rsidR="00C05AFA">
        <w:rPr>
          <w:sz w:val="22"/>
          <w:szCs w:val="22"/>
        </w:rPr>
        <w:t>17</w:t>
      </w:r>
    </w:p>
    <w:p w:rsidR="00E55912" w:rsidRPr="00F126FE" w:rsidRDefault="00E55912" w:rsidP="00A301F9">
      <w:pPr>
        <w:tabs>
          <w:tab w:val="right" w:leader="dot" w:pos="8550"/>
        </w:tabs>
        <w:spacing w:after="40"/>
        <w:ind w:firstLine="216"/>
        <w:rPr>
          <w:sz w:val="22"/>
          <w:szCs w:val="22"/>
        </w:rPr>
      </w:pPr>
      <w:r w:rsidRPr="00F126FE">
        <w:rPr>
          <w:sz w:val="22"/>
          <w:szCs w:val="22"/>
        </w:rPr>
        <w:t>Physics</w:t>
      </w:r>
      <w:r w:rsidR="00A301F9">
        <w:rPr>
          <w:sz w:val="22"/>
          <w:szCs w:val="22"/>
        </w:rPr>
        <w:tab/>
      </w:r>
      <w:r w:rsidR="00932300">
        <w:rPr>
          <w:sz w:val="22"/>
          <w:szCs w:val="22"/>
        </w:rPr>
        <w:t>18</w:t>
      </w:r>
    </w:p>
    <w:p w:rsidR="00E55912" w:rsidRPr="00F126FE" w:rsidRDefault="00E55912" w:rsidP="00876D8D">
      <w:pPr>
        <w:tabs>
          <w:tab w:val="right" w:leader="dot" w:pos="8550"/>
        </w:tabs>
        <w:spacing w:after="40"/>
        <w:ind w:firstLine="216"/>
        <w:rPr>
          <w:sz w:val="22"/>
          <w:szCs w:val="22"/>
        </w:rPr>
      </w:pPr>
      <w:r w:rsidRPr="00F126FE">
        <w:rPr>
          <w:sz w:val="22"/>
          <w:szCs w:val="22"/>
        </w:rPr>
        <w:t>Psychology</w:t>
      </w:r>
      <w:r w:rsidR="00876D8D">
        <w:rPr>
          <w:sz w:val="22"/>
          <w:szCs w:val="22"/>
        </w:rPr>
        <w:tab/>
      </w:r>
      <w:r w:rsidR="0080399A">
        <w:rPr>
          <w:sz w:val="22"/>
          <w:szCs w:val="22"/>
        </w:rPr>
        <w:t>19</w:t>
      </w:r>
    </w:p>
    <w:p w:rsidR="00E55912" w:rsidRPr="00F126FE" w:rsidRDefault="00E55912" w:rsidP="003C1CF8">
      <w:pPr>
        <w:tabs>
          <w:tab w:val="right" w:leader="dot" w:pos="8550"/>
        </w:tabs>
        <w:spacing w:after="40"/>
        <w:ind w:firstLine="216"/>
        <w:rPr>
          <w:sz w:val="22"/>
          <w:szCs w:val="22"/>
        </w:rPr>
      </w:pPr>
      <w:r w:rsidRPr="00F126FE">
        <w:rPr>
          <w:sz w:val="22"/>
          <w:szCs w:val="22"/>
        </w:rPr>
        <w:t>Sociology/Anthropology</w:t>
      </w:r>
      <w:r w:rsidR="003C1CF8">
        <w:rPr>
          <w:sz w:val="22"/>
          <w:szCs w:val="22"/>
        </w:rPr>
        <w:tab/>
      </w:r>
      <w:r w:rsidR="00BC7C6F">
        <w:rPr>
          <w:sz w:val="22"/>
          <w:szCs w:val="22"/>
        </w:rPr>
        <w:t>20</w:t>
      </w:r>
    </w:p>
    <w:p w:rsidR="000B0C8D" w:rsidRDefault="000B0C8D">
      <w:pPr>
        <w:rPr>
          <w:b/>
          <w:bCs/>
          <w:sz w:val="22"/>
          <w:szCs w:val="22"/>
        </w:rPr>
      </w:pPr>
    </w:p>
    <w:p w:rsidR="00E55912" w:rsidRPr="00F126FE" w:rsidRDefault="00E55912">
      <w:pPr>
        <w:rPr>
          <w:b/>
          <w:bCs/>
          <w:sz w:val="22"/>
          <w:szCs w:val="22"/>
        </w:rPr>
      </w:pPr>
      <w:r w:rsidRPr="00F126FE">
        <w:rPr>
          <w:b/>
          <w:bCs/>
          <w:sz w:val="22"/>
          <w:szCs w:val="22"/>
        </w:rPr>
        <w:t>Health Professions and Education</w:t>
      </w:r>
    </w:p>
    <w:p w:rsidR="00E55912" w:rsidRPr="00F126FE" w:rsidRDefault="00E55912" w:rsidP="001D1D1C">
      <w:pPr>
        <w:tabs>
          <w:tab w:val="right" w:leader="dot" w:pos="8550"/>
        </w:tabs>
        <w:spacing w:after="40"/>
        <w:ind w:firstLine="216"/>
        <w:rPr>
          <w:sz w:val="22"/>
          <w:szCs w:val="22"/>
        </w:rPr>
      </w:pPr>
      <w:r w:rsidRPr="00F126FE">
        <w:rPr>
          <w:sz w:val="22"/>
          <w:szCs w:val="22"/>
        </w:rPr>
        <w:t>Education</w:t>
      </w:r>
      <w:r w:rsidR="001D1D1C">
        <w:rPr>
          <w:sz w:val="22"/>
          <w:szCs w:val="22"/>
        </w:rPr>
        <w:tab/>
      </w:r>
      <w:r w:rsidR="00821D5A">
        <w:rPr>
          <w:sz w:val="22"/>
          <w:szCs w:val="22"/>
        </w:rPr>
        <w:t>21</w:t>
      </w:r>
    </w:p>
    <w:p w:rsidR="00E55912" w:rsidRPr="00F126FE" w:rsidRDefault="00E55912" w:rsidP="00157C55">
      <w:pPr>
        <w:tabs>
          <w:tab w:val="right" w:leader="dot" w:pos="8550"/>
        </w:tabs>
        <w:spacing w:after="40"/>
        <w:ind w:firstLine="216"/>
        <w:rPr>
          <w:sz w:val="22"/>
          <w:szCs w:val="22"/>
        </w:rPr>
      </w:pPr>
      <w:r w:rsidRPr="00F126FE">
        <w:rPr>
          <w:sz w:val="22"/>
          <w:szCs w:val="22"/>
        </w:rPr>
        <w:t>Gerontology</w:t>
      </w:r>
      <w:r w:rsidR="00F126FE" w:rsidRPr="00F126FE">
        <w:rPr>
          <w:sz w:val="22"/>
          <w:szCs w:val="22"/>
        </w:rPr>
        <w:t xml:space="preserve"> (Not a major)</w:t>
      </w:r>
      <w:r w:rsidR="00157C55">
        <w:rPr>
          <w:sz w:val="22"/>
          <w:szCs w:val="22"/>
        </w:rPr>
        <w:tab/>
      </w:r>
      <w:r w:rsidR="00D44CB2">
        <w:rPr>
          <w:sz w:val="22"/>
          <w:szCs w:val="22"/>
        </w:rPr>
        <w:t>22</w:t>
      </w:r>
    </w:p>
    <w:p w:rsidR="00F126FE" w:rsidRPr="00F126FE" w:rsidRDefault="00E55912" w:rsidP="00B52D2A">
      <w:pPr>
        <w:tabs>
          <w:tab w:val="right" w:leader="dot" w:pos="8550"/>
        </w:tabs>
        <w:spacing w:after="40"/>
        <w:ind w:firstLine="216"/>
        <w:rPr>
          <w:sz w:val="22"/>
          <w:szCs w:val="22"/>
        </w:rPr>
      </w:pPr>
      <w:r w:rsidRPr="00F126FE">
        <w:rPr>
          <w:sz w:val="22"/>
          <w:szCs w:val="22"/>
        </w:rPr>
        <w:t>Health Care Administration</w:t>
      </w:r>
      <w:r w:rsidR="00F126FE" w:rsidRPr="00F126FE">
        <w:rPr>
          <w:sz w:val="22"/>
          <w:szCs w:val="22"/>
        </w:rPr>
        <w:t xml:space="preserve"> (Not a major)</w:t>
      </w:r>
      <w:r w:rsidR="00B52D2A">
        <w:rPr>
          <w:sz w:val="22"/>
          <w:szCs w:val="22"/>
        </w:rPr>
        <w:tab/>
      </w:r>
      <w:r w:rsidR="004D0686">
        <w:rPr>
          <w:sz w:val="22"/>
          <w:szCs w:val="22"/>
        </w:rPr>
        <w:t>23</w:t>
      </w:r>
    </w:p>
    <w:p w:rsidR="00E55912" w:rsidRPr="00F126FE" w:rsidRDefault="00E55912" w:rsidP="00FE7D36">
      <w:pPr>
        <w:tabs>
          <w:tab w:val="right" w:leader="dot" w:pos="8550"/>
        </w:tabs>
        <w:spacing w:after="40"/>
        <w:ind w:firstLine="216"/>
        <w:rPr>
          <w:sz w:val="22"/>
          <w:szCs w:val="22"/>
        </w:rPr>
      </w:pPr>
      <w:r w:rsidRPr="00F126FE">
        <w:rPr>
          <w:sz w:val="22"/>
          <w:szCs w:val="22"/>
        </w:rPr>
        <w:t>Health Studies</w:t>
      </w:r>
      <w:r w:rsidR="00FE7D36">
        <w:rPr>
          <w:sz w:val="22"/>
          <w:szCs w:val="22"/>
        </w:rPr>
        <w:tab/>
      </w:r>
      <w:r w:rsidR="00BA1913">
        <w:rPr>
          <w:sz w:val="22"/>
          <w:szCs w:val="22"/>
        </w:rPr>
        <w:t>24</w:t>
      </w:r>
    </w:p>
    <w:p w:rsidR="00E55912" w:rsidRPr="00F126FE" w:rsidRDefault="00E55912" w:rsidP="00964008">
      <w:pPr>
        <w:tabs>
          <w:tab w:val="right" w:leader="dot" w:pos="8550"/>
        </w:tabs>
        <w:spacing w:after="40"/>
        <w:ind w:firstLine="216"/>
        <w:rPr>
          <w:sz w:val="22"/>
          <w:szCs w:val="22"/>
        </w:rPr>
      </w:pPr>
      <w:r w:rsidRPr="00F126FE">
        <w:rPr>
          <w:sz w:val="22"/>
          <w:szCs w:val="22"/>
        </w:rPr>
        <w:t>Nursing</w:t>
      </w:r>
      <w:r w:rsidR="00964008">
        <w:rPr>
          <w:sz w:val="22"/>
          <w:szCs w:val="22"/>
        </w:rPr>
        <w:tab/>
      </w:r>
      <w:r w:rsidR="00BA1913">
        <w:rPr>
          <w:sz w:val="22"/>
          <w:szCs w:val="22"/>
        </w:rPr>
        <w:t>25</w:t>
      </w:r>
    </w:p>
    <w:p w:rsidR="00E55912" w:rsidRPr="00F126FE" w:rsidRDefault="00E55912" w:rsidP="00904657">
      <w:pPr>
        <w:tabs>
          <w:tab w:val="right" w:leader="dot" w:pos="8550"/>
        </w:tabs>
        <w:spacing w:after="40"/>
        <w:ind w:firstLine="216"/>
        <w:rPr>
          <w:sz w:val="22"/>
          <w:szCs w:val="22"/>
        </w:rPr>
      </w:pPr>
      <w:r w:rsidRPr="00F126FE">
        <w:rPr>
          <w:sz w:val="22"/>
          <w:szCs w:val="22"/>
        </w:rPr>
        <w:t>Occupational Therapy</w:t>
      </w:r>
      <w:r w:rsidR="00904657">
        <w:rPr>
          <w:sz w:val="22"/>
          <w:szCs w:val="22"/>
        </w:rPr>
        <w:tab/>
      </w:r>
      <w:r w:rsidR="001B313A">
        <w:rPr>
          <w:sz w:val="22"/>
          <w:szCs w:val="22"/>
        </w:rPr>
        <w:t>26</w:t>
      </w:r>
    </w:p>
    <w:p w:rsidR="00E55912" w:rsidRPr="00F126FE" w:rsidRDefault="00E55912" w:rsidP="009E264C">
      <w:pPr>
        <w:tabs>
          <w:tab w:val="right" w:leader="dot" w:pos="8550"/>
        </w:tabs>
        <w:spacing w:after="40"/>
        <w:ind w:firstLine="216"/>
        <w:rPr>
          <w:sz w:val="22"/>
          <w:szCs w:val="22"/>
        </w:rPr>
      </w:pPr>
      <w:r w:rsidRPr="00F126FE">
        <w:rPr>
          <w:sz w:val="22"/>
          <w:szCs w:val="22"/>
        </w:rPr>
        <w:t>Physical Therapy</w:t>
      </w:r>
      <w:r w:rsidR="009E264C">
        <w:rPr>
          <w:sz w:val="22"/>
          <w:szCs w:val="22"/>
        </w:rPr>
        <w:tab/>
      </w:r>
      <w:r w:rsidR="00667AB9">
        <w:rPr>
          <w:sz w:val="22"/>
          <w:szCs w:val="22"/>
        </w:rPr>
        <w:t>27</w:t>
      </w:r>
    </w:p>
    <w:p w:rsidR="00E55912" w:rsidRPr="00F126FE" w:rsidRDefault="00E55912" w:rsidP="00220255">
      <w:pPr>
        <w:tabs>
          <w:tab w:val="right" w:leader="dot" w:pos="8550"/>
        </w:tabs>
        <w:spacing w:after="40"/>
        <w:ind w:firstLine="216"/>
        <w:rPr>
          <w:sz w:val="22"/>
          <w:szCs w:val="22"/>
        </w:rPr>
      </w:pPr>
      <w:r w:rsidRPr="00F126FE">
        <w:rPr>
          <w:sz w:val="22"/>
          <w:szCs w:val="22"/>
        </w:rPr>
        <w:t>Psychology - Child Life</w:t>
      </w:r>
      <w:r w:rsidR="00220255">
        <w:rPr>
          <w:sz w:val="22"/>
          <w:szCs w:val="22"/>
        </w:rPr>
        <w:tab/>
      </w:r>
      <w:r w:rsidR="00A44B2B">
        <w:rPr>
          <w:sz w:val="22"/>
          <w:szCs w:val="22"/>
        </w:rPr>
        <w:t>28-29</w:t>
      </w:r>
    </w:p>
    <w:p w:rsidR="00E55912" w:rsidRPr="00F126FE" w:rsidRDefault="00E55912" w:rsidP="00832E73">
      <w:pPr>
        <w:tabs>
          <w:tab w:val="right" w:leader="dot" w:pos="8550"/>
        </w:tabs>
        <w:spacing w:after="40"/>
        <w:ind w:firstLine="216"/>
        <w:rPr>
          <w:sz w:val="22"/>
          <w:szCs w:val="22"/>
        </w:rPr>
      </w:pPr>
      <w:r w:rsidRPr="00F126FE">
        <w:rPr>
          <w:sz w:val="22"/>
          <w:szCs w:val="22"/>
        </w:rPr>
        <w:t>Therapeutic Recreation</w:t>
      </w:r>
      <w:r w:rsidR="00832E73">
        <w:rPr>
          <w:sz w:val="22"/>
          <w:szCs w:val="22"/>
        </w:rPr>
        <w:tab/>
      </w:r>
      <w:r w:rsidR="00A73897">
        <w:rPr>
          <w:sz w:val="22"/>
          <w:szCs w:val="22"/>
        </w:rPr>
        <w:t>30</w:t>
      </w:r>
    </w:p>
    <w:p w:rsidR="00E55912" w:rsidRPr="00F126FE" w:rsidRDefault="00E55912">
      <w:pPr>
        <w:rPr>
          <w:sz w:val="22"/>
          <w:szCs w:val="22"/>
        </w:rPr>
      </w:pPr>
    </w:p>
    <w:p w:rsidR="00E55912" w:rsidRPr="00F126FE" w:rsidRDefault="00E55912">
      <w:pPr>
        <w:rPr>
          <w:b/>
          <w:bCs/>
          <w:sz w:val="22"/>
          <w:szCs w:val="22"/>
        </w:rPr>
      </w:pPr>
      <w:r w:rsidRPr="00F126FE">
        <w:rPr>
          <w:b/>
          <w:bCs/>
          <w:sz w:val="22"/>
          <w:szCs w:val="22"/>
        </w:rPr>
        <w:t>Business and Justice Studies</w:t>
      </w:r>
    </w:p>
    <w:p w:rsidR="00E55912" w:rsidRPr="00F126FE" w:rsidRDefault="00E55912" w:rsidP="004A13E6">
      <w:pPr>
        <w:tabs>
          <w:tab w:val="right" w:leader="dot" w:pos="8550"/>
        </w:tabs>
        <w:spacing w:after="40"/>
        <w:ind w:firstLine="216"/>
        <w:rPr>
          <w:sz w:val="22"/>
          <w:szCs w:val="22"/>
        </w:rPr>
      </w:pPr>
      <w:r w:rsidRPr="00F126FE">
        <w:rPr>
          <w:sz w:val="22"/>
          <w:szCs w:val="22"/>
        </w:rPr>
        <w:t>Accounting</w:t>
      </w:r>
      <w:r w:rsidR="004A13E6">
        <w:rPr>
          <w:sz w:val="22"/>
          <w:szCs w:val="22"/>
        </w:rPr>
        <w:tab/>
      </w:r>
      <w:r w:rsidR="00730907">
        <w:rPr>
          <w:sz w:val="22"/>
          <w:szCs w:val="22"/>
        </w:rPr>
        <w:t>31</w:t>
      </w:r>
    </w:p>
    <w:p w:rsidR="00E55912" w:rsidRPr="00F126FE" w:rsidRDefault="00E55912" w:rsidP="00EA7308">
      <w:pPr>
        <w:tabs>
          <w:tab w:val="right" w:leader="dot" w:pos="8550"/>
        </w:tabs>
        <w:spacing w:after="40"/>
        <w:ind w:firstLine="216"/>
        <w:rPr>
          <w:sz w:val="22"/>
          <w:szCs w:val="22"/>
        </w:rPr>
      </w:pPr>
      <w:r w:rsidRPr="00F126FE">
        <w:rPr>
          <w:sz w:val="22"/>
          <w:szCs w:val="22"/>
        </w:rPr>
        <w:t>Business and Economics</w:t>
      </w:r>
      <w:r w:rsidR="00F126FE" w:rsidRPr="00F126FE">
        <w:rPr>
          <w:sz w:val="22"/>
          <w:szCs w:val="22"/>
        </w:rPr>
        <w:t xml:space="preserve"> – BS</w:t>
      </w:r>
      <w:r w:rsidR="00EA7308">
        <w:rPr>
          <w:sz w:val="22"/>
          <w:szCs w:val="22"/>
        </w:rPr>
        <w:tab/>
      </w:r>
      <w:r w:rsidR="000F46A7">
        <w:rPr>
          <w:sz w:val="22"/>
          <w:szCs w:val="22"/>
        </w:rPr>
        <w:t>32</w:t>
      </w:r>
    </w:p>
    <w:p w:rsidR="00F126FE" w:rsidRPr="00F126FE" w:rsidRDefault="00F126FE" w:rsidP="00EA7308">
      <w:pPr>
        <w:tabs>
          <w:tab w:val="right" w:leader="dot" w:pos="8550"/>
        </w:tabs>
        <w:spacing w:after="40"/>
        <w:ind w:firstLine="216"/>
        <w:rPr>
          <w:sz w:val="22"/>
          <w:szCs w:val="22"/>
        </w:rPr>
      </w:pPr>
      <w:r w:rsidRPr="00F126FE">
        <w:rPr>
          <w:sz w:val="22"/>
          <w:szCs w:val="22"/>
        </w:rPr>
        <w:t xml:space="preserve">Business and Economics </w:t>
      </w:r>
      <w:r w:rsidR="00EA7308">
        <w:rPr>
          <w:sz w:val="22"/>
          <w:szCs w:val="22"/>
        </w:rPr>
        <w:t>–</w:t>
      </w:r>
      <w:r w:rsidRPr="00F126FE">
        <w:rPr>
          <w:sz w:val="22"/>
          <w:szCs w:val="22"/>
        </w:rPr>
        <w:t xml:space="preserve"> MBA</w:t>
      </w:r>
      <w:r w:rsidR="00EA7308">
        <w:rPr>
          <w:sz w:val="22"/>
          <w:szCs w:val="22"/>
        </w:rPr>
        <w:tab/>
      </w:r>
      <w:r w:rsidR="000F46A7">
        <w:rPr>
          <w:sz w:val="22"/>
          <w:szCs w:val="22"/>
        </w:rPr>
        <w:t>32</w:t>
      </w:r>
    </w:p>
    <w:p w:rsidR="00E55912" w:rsidRPr="00F126FE" w:rsidRDefault="00E55912" w:rsidP="004F5D13">
      <w:pPr>
        <w:tabs>
          <w:tab w:val="right" w:leader="dot" w:pos="8550"/>
        </w:tabs>
        <w:spacing w:after="40"/>
        <w:ind w:firstLine="216"/>
        <w:rPr>
          <w:sz w:val="22"/>
          <w:szCs w:val="22"/>
        </w:rPr>
      </w:pPr>
      <w:r w:rsidRPr="00F126FE">
        <w:rPr>
          <w:sz w:val="22"/>
          <w:szCs w:val="22"/>
        </w:rPr>
        <w:t>Criminal Justice</w:t>
      </w:r>
      <w:r w:rsidR="004F5D13">
        <w:rPr>
          <w:sz w:val="22"/>
          <w:szCs w:val="22"/>
        </w:rPr>
        <w:tab/>
      </w:r>
      <w:r w:rsidR="00DB61F0">
        <w:rPr>
          <w:sz w:val="22"/>
          <w:szCs w:val="22"/>
        </w:rPr>
        <w:t>33</w:t>
      </w:r>
    </w:p>
    <w:p w:rsidR="00F126FE" w:rsidRPr="00F126FE" w:rsidRDefault="00E55912" w:rsidP="00F8640F">
      <w:pPr>
        <w:tabs>
          <w:tab w:val="right" w:leader="dot" w:pos="8550"/>
        </w:tabs>
        <w:spacing w:after="40"/>
        <w:ind w:firstLine="216"/>
        <w:rPr>
          <w:sz w:val="22"/>
          <w:szCs w:val="22"/>
        </w:rPr>
      </w:pPr>
      <w:r w:rsidRPr="00F126FE">
        <w:rPr>
          <w:sz w:val="22"/>
          <w:szCs w:val="22"/>
        </w:rPr>
        <w:t>Cybersecurity</w:t>
      </w:r>
      <w:r w:rsidR="00F126FE" w:rsidRPr="00F126FE">
        <w:rPr>
          <w:sz w:val="22"/>
          <w:szCs w:val="22"/>
        </w:rPr>
        <w:t>(Not a major)</w:t>
      </w:r>
      <w:r w:rsidR="00F8640F">
        <w:rPr>
          <w:sz w:val="22"/>
          <w:szCs w:val="22"/>
        </w:rPr>
        <w:tab/>
      </w:r>
      <w:r w:rsidR="003B3A5F">
        <w:rPr>
          <w:sz w:val="22"/>
          <w:szCs w:val="22"/>
        </w:rPr>
        <w:t>34</w:t>
      </w:r>
    </w:p>
    <w:p w:rsidR="00E55912" w:rsidRPr="00F126FE" w:rsidRDefault="00E55912" w:rsidP="008F10DC">
      <w:pPr>
        <w:tabs>
          <w:tab w:val="right" w:leader="dot" w:pos="8550"/>
        </w:tabs>
        <w:spacing w:after="40"/>
        <w:ind w:firstLine="216"/>
        <w:rPr>
          <w:sz w:val="22"/>
          <w:szCs w:val="22"/>
        </w:rPr>
      </w:pPr>
      <w:r w:rsidRPr="00F126FE">
        <w:rPr>
          <w:sz w:val="22"/>
          <w:szCs w:val="22"/>
        </w:rPr>
        <w:t>Economics</w:t>
      </w:r>
      <w:r w:rsidR="008F10DC">
        <w:rPr>
          <w:sz w:val="22"/>
          <w:szCs w:val="22"/>
        </w:rPr>
        <w:tab/>
      </w:r>
      <w:r w:rsidR="00204B0E">
        <w:rPr>
          <w:sz w:val="22"/>
          <w:szCs w:val="22"/>
        </w:rPr>
        <w:t>35</w:t>
      </w:r>
    </w:p>
    <w:p w:rsidR="00E55912" w:rsidRPr="00F126FE" w:rsidRDefault="00E55912" w:rsidP="00EC249B">
      <w:pPr>
        <w:tabs>
          <w:tab w:val="right" w:leader="dot" w:pos="8550"/>
        </w:tabs>
        <w:spacing w:after="40"/>
        <w:ind w:firstLine="216"/>
        <w:rPr>
          <w:sz w:val="22"/>
          <w:szCs w:val="22"/>
        </w:rPr>
      </w:pPr>
      <w:r w:rsidRPr="00F126FE">
        <w:rPr>
          <w:sz w:val="22"/>
          <w:szCs w:val="22"/>
        </w:rPr>
        <w:t>Economic Crime Investigation</w:t>
      </w:r>
      <w:r w:rsidR="00EC249B">
        <w:rPr>
          <w:sz w:val="22"/>
          <w:szCs w:val="22"/>
        </w:rPr>
        <w:tab/>
      </w:r>
      <w:r w:rsidR="00A40788">
        <w:rPr>
          <w:sz w:val="22"/>
          <w:szCs w:val="22"/>
        </w:rPr>
        <w:t>36</w:t>
      </w:r>
    </w:p>
    <w:p w:rsidR="00E55912" w:rsidRPr="00F126FE" w:rsidRDefault="00E55912" w:rsidP="00711998">
      <w:pPr>
        <w:tabs>
          <w:tab w:val="right" w:leader="dot" w:pos="8550"/>
        </w:tabs>
        <w:spacing w:after="40"/>
        <w:ind w:firstLine="216"/>
        <w:rPr>
          <w:sz w:val="22"/>
          <w:szCs w:val="22"/>
        </w:rPr>
      </w:pPr>
      <w:r w:rsidRPr="00F126FE">
        <w:rPr>
          <w:sz w:val="22"/>
          <w:szCs w:val="22"/>
        </w:rPr>
        <w:t xml:space="preserve">Health Studies </w:t>
      </w:r>
      <w:r w:rsidR="00F126FE" w:rsidRPr="00F126FE">
        <w:rPr>
          <w:sz w:val="22"/>
          <w:szCs w:val="22"/>
        </w:rPr>
        <w:t>–</w:t>
      </w:r>
      <w:r w:rsidRPr="00F126FE">
        <w:rPr>
          <w:sz w:val="22"/>
          <w:szCs w:val="22"/>
        </w:rPr>
        <w:t xml:space="preserve"> Management</w:t>
      </w:r>
      <w:r w:rsidR="00F126FE" w:rsidRPr="00F126FE">
        <w:rPr>
          <w:sz w:val="22"/>
          <w:szCs w:val="22"/>
        </w:rPr>
        <w:t xml:space="preserve"> (Not sure what to do with this orphan)</w:t>
      </w:r>
      <w:r w:rsidR="00711998">
        <w:rPr>
          <w:sz w:val="22"/>
          <w:szCs w:val="22"/>
        </w:rPr>
        <w:tab/>
      </w:r>
      <w:r w:rsidR="00A40788">
        <w:rPr>
          <w:sz w:val="22"/>
          <w:szCs w:val="22"/>
        </w:rPr>
        <w:t>37</w:t>
      </w:r>
    </w:p>
    <w:p w:rsidR="00E55912" w:rsidRPr="00F126FE" w:rsidRDefault="00E55912" w:rsidP="00E60793">
      <w:pPr>
        <w:tabs>
          <w:tab w:val="right" w:leader="dot" w:pos="8550"/>
        </w:tabs>
        <w:spacing w:after="40"/>
        <w:ind w:firstLine="216"/>
        <w:rPr>
          <w:sz w:val="22"/>
          <w:szCs w:val="22"/>
        </w:rPr>
      </w:pPr>
      <w:r w:rsidRPr="00F126FE">
        <w:rPr>
          <w:sz w:val="22"/>
          <w:szCs w:val="22"/>
        </w:rPr>
        <w:t>Journalism</w:t>
      </w:r>
      <w:r w:rsidR="00E60793">
        <w:rPr>
          <w:sz w:val="22"/>
          <w:szCs w:val="22"/>
        </w:rPr>
        <w:tab/>
      </w:r>
      <w:r w:rsidR="007466E0">
        <w:rPr>
          <w:sz w:val="22"/>
          <w:szCs w:val="22"/>
        </w:rPr>
        <w:t>38</w:t>
      </w:r>
      <w:r w:rsidR="00C96C15">
        <w:rPr>
          <w:sz w:val="22"/>
          <w:szCs w:val="22"/>
        </w:rPr>
        <w:t>-40</w:t>
      </w:r>
    </w:p>
    <w:p w:rsidR="001C18B9" w:rsidRPr="00F126FE" w:rsidRDefault="001C18B9" w:rsidP="00F23D26">
      <w:pPr>
        <w:tabs>
          <w:tab w:val="right" w:leader="dot" w:pos="8550"/>
        </w:tabs>
        <w:spacing w:after="40"/>
        <w:ind w:firstLine="216"/>
        <w:rPr>
          <w:sz w:val="22"/>
          <w:szCs w:val="22"/>
        </w:rPr>
      </w:pPr>
      <w:r w:rsidRPr="00F126FE">
        <w:rPr>
          <w:sz w:val="22"/>
          <w:szCs w:val="22"/>
        </w:rPr>
        <w:t>Public Relations</w:t>
      </w:r>
      <w:r w:rsidR="00F23D26">
        <w:rPr>
          <w:sz w:val="22"/>
          <w:szCs w:val="22"/>
        </w:rPr>
        <w:tab/>
      </w:r>
      <w:r w:rsidR="00E137AA">
        <w:rPr>
          <w:sz w:val="22"/>
          <w:szCs w:val="22"/>
        </w:rPr>
        <w:t>41</w:t>
      </w:r>
    </w:p>
    <w:p w:rsidR="00F126FE" w:rsidRDefault="00E55912" w:rsidP="003E7737">
      <w:pPr>
        <w:tabs>
          <w:tab w:val="right" w:leader="dot" w:pos="8550"/>
        </w:tabs>
        <w:spacing w:after="40"/>
        <w:ind w:firstLine="216"/>
        <w:rPr>
          <w:sz w:val="22"/>
          <w:szCs w:val="22"/>
        </w:rPr>
      </w:pPr>
      <w:r w:rsidRPr="00F126FE">
        <w:rPr>
          <w:sz w:val="22"/>
          <w:szCs w:val="22"/>
        </w:rPr>
        <w:t>Risk Management</w:t>
      </w:r>
      <w:r w:rsidR="00F126FE" w:rsidRPr="00F126FE">
        <w:rPr>
          <w:sz w:val="22"/>
          <w:szCs w:val="22"/>
        </w:rPr>
        <w:t xml:space="preserve"> (Not a major)</w:t>
      </w:r>
      <w:r w:rsidR="003E7737">
        <w:rPr>
          <w:sz w:val="22"/>
          <w:szCs w:val="22"/>
        </w:rPr>
        <w:tab/>
      </w:r>
      <w:r w:rsidR="00EF1E22">
        <w:rPr>
          <w:sz w:val="22"/>
          <w:szCs w:val="22"/>
        </w:rPr>
        <w:t>42</w:t>
      </w:r>
    </w:p>
    <w:p w:rsidR="00D15182" w:rsidRDefault="00D15182" w:rsidP="00F126FE">
      <w:pPr>
        <w:rPr>
          <w:sz w:val="22"/>
          <w:szCs w:val="22"/>
        </w:rPr>
      </w:pPr>
    </w:p>
    <w:p w:rsidR="00E55912" w:rsidRPr="00094DC6" w:rsidRDefault="00E55912" w:rsidP="00E55912">
      <w:r w:rsidRPr="00094DC6">
        <w:rPr>
          <w:b/>
        </w:rPr>
        <w:t xml:space="preserve">Program: </w:t>
      </w:r>
      <w:r w:rsidRPr="00094DC6">
        <w:t>Biology</w:t>
      </w:r>
    </w:p>
    <w:p w:rsidR="00E55912" w:rsidRPr="00094DC6" w:rsidRDefault="00E55912" w:rsidP="00E55912">
      <w:pPr>
        <w:rPr>
          <w:b/>
        </w:rPr>
      </w:pPr>
    </w:p>
    <w:p w:rsidR="007C7E7D" w:rsidRPr="00094DC6" w:rsidRDefault="007C7E7D" w:rsidP="007C7E7D">
      <w:pPr>
        <w:rPr>
          <w:b/>
        </w:rPr>
      </w:pPr>
      <w:r w:rsidRPr="00094DC6">
        <w:rPr>
          <w:b/>
          <w:u w:val="single"/>
        </w:rPr>
        <w:t>Goal:</w:t>
      </w:r>
      <w:r w:rsidRPr="00094DC6">
        <w:tab/>
        <w:t>Develop a student advising handbook for biology majors. It will help in</w:t>
      </w:r>
      <w:r w:rsidRPr="00094DC6">
        <w:tab/>
        <w:t xml:space="preserve">transitioning students from high school to college in what we perceive to be a </w:t>
      </w:r>
      <w:r w:rsidRPr="00094DC6">
        <w:tab/>
        <w:t>very rigorous program. This handbook will include tips for studying, taking</w:t>
      </w:r>
      <w:r w:rsidRPr="00094DC6">
        <w:tab/>
        <w:t>exams, and time management; thus, this handbook, should aid in student learning.</w:t>
      </w:r>
    </w:p>
    <w:p w:rsidR="007C7E7D" w:rsidRPr="00094DC6" w:rsidRDefault="007C7E7D" w:rsidP="007C7E7D">
      <w:pPr>
        <w:rPr>
          <w:b/>
        </w:rPr>
      </w:pPr>
    </w:p>
    <w:p w:rsidR="007C7E7D" w:rsidRPr="00094DC6" w:rsidRDefault="007C7E7D" w:rsidP="00F126FE">
      <w:pPr>
        <w:ind w:left="720" w:hanging="720"/>
      </w:pPr>
      <w:r w:rsidRPr="00F126FE">
        <w:rPr>
          <w:b/>
        </w:rPr>
        <w:t xml:space="preserve">How the Goal is Measured: </w:t>
      </w:r>
      <w:r w:rsidRPr="00F126FE">
        <w:t>We will survey first-year students at the end of their first and second semester to determine if the advising handbook provided valuable information for learning.</w:t>
      </w:r>
      <w:r>
        <w:t xml:space="preserve"> </w:t>
      </w:r>
    </w:p>
    <w:p w:rsidR="007C7E7D" w:rsidRPr="00094DC6" w:rsidRDefault="007C7E7D" w:rsidP="007C7E7D">
      <w:pPr>
        <w:rPr>
          <w:b/>
        </w:rPr>
      </w:pPr>
    </w:p>
    <w:p w:rsidR="007C7E7D" w:rsidRPr="00094DC6" w:rsidRDefault="007C7E7D" w:rsidP="007C7E7D">
      <w:pPr>
        <w:rPr>
          <w:b/>
        </w:rPr>
      </w:pPr>
      <w:r w:rsidRPr="00094DC6">
        <w:rPr>
          <w:b/>
        </w:rPr>
        <w:t>Summarize the Results:</w:t>
      </w:r>
      <w:r w:rsidRPr="00094DC6">
        <w:t xml:space="preserve"> Will not be completed until </w:t>
      </w:r>
      <w:r w:rsidRPr="00F96DA3">
        <w:t>2007</w:t>
      </w:r>
      <w:r w:rsidRPr="00094DC6">
        <w:t>.</w:t>
      </w:r>
    </w:p>
    <w:p w:rsidR="00521F06" w:rsidRDefault="00521F06" w:rsidP="00E55912">
      <w:pPr>
        <w:rPr>
          <w:b/>
        </w:rPr>
      </w:pPr>
    </w:p>
    <w:p w:rsidR="00521F06" w:rsidRDefault="00521F06" w:rsidP="00E55912">
      <w:pPr>
        <w:rPr>
          <w:b/>
        </w:rPr>
      </w:pPr>
    </w:p>
    <w:p w:rsidR="00F126FE" w:rsidRDefault="00F126FE" w:rsidP="00E55912">
      <w:pPr>
        <w:rPr>
          <w:b/>
        </w:rPr>
      </w:pPr>
    </w:p>
    <w:p w:rsidR="00F126FE" w:rsidRDefault="00F126FE" w:rsidP="00E55912">
      <w:pPr>
        <w:rPr>
          <w:b/>
        </w:rPr>
      </w:pPr>
    </w:p>
    <w:p w:rsidR="00A0709C" w:rsidRDefault="00A0709C" w:rsidP="00E55912">
      <w:pPr>
        <w:rPr>
          <w:b/>
        </w:rPr>
      </w:pPr>
    </w:p>
    <w:p w:rsidR="00521F06" w:rsidRPr="00094DC6" w:rsidRDefault="00521F06" w:rsidP="00521F06">
      <w:pPr>
        <w:rPr>
          <w:b/>
        </w:rPr>
      </w:pPr>
      <w:r w:rsidRPr="00094DC6">
        <w:rPr>
          <w:b/>
          <w:u w:val="single"/>
        </w:rPr>
        <w:t>Goal:</w:t>
      </w:r>
      <w:r w:rsidRPr="00094DC6">
        <w:tab/>
        <w:t>Set up recitation sections fro BIO 101 and 102 students to increase passing rate</w:t>
      </w:r>
      <w:r w:rsidRPr="00094DC6">
        <w:tab/>
        <w:t>for students in BIO 101 and BIO 102 (not taken by our majors, but this is an</w:t>
      </w:r>
      <w:r w:rsidRPr="00094DC6">
        <w:tab/>
        <w:t>important course for students in the health studies programs).</w:t>
      </w:r>
    </w:p>
    <w:p w:rsidR="00521F06" w:rsidRPr="00094DC6" w:rsidRDefault="00521F06" w:rsidP="00521F06">
      <w:pPr>
        <w:rPr>
          <w:b/>
        </w:rPr>
      </w:pPr>
    </w:p>
    <w:p w:rsidR="00521F06" w:rsidRPr="00C46B2F" w:rsidRDefault="00521F06" w:rsidP="00F126FE">
      <w:pPr>
        <w:ind w:left="720" w:hanging="720"/>
      </w:pPr>
      <w:r w:rsidRPr="00094DC6">
        <w:rPr>
          <w:b/>
        </w:rPr>
        <w:t>How the Goal is Measured:</w:t>
      </w:r>
      <w:r>
        <w:rPr>
          <w:b/>
        </w:rPr>
        <w:t xml:space="preserve"> </w:t>
      </w:r>
      <w:r w:rsidRPr="00C46B2F">
        <w:t xml:space="preserve">We will statistically compare the performance of students in BIO101 and BIO102 that did or did not take recitation sections controlling for year at college and incoming high school GPA, SAT scores, and/or admissions ranking.  We will determine whether offering these recitation sections is worth the increased burden placed on faculty necessary to staff these courses. </w:t>
      </w:r>
    </w:p>
    <w:p w:rsidR="00521F06" w:rsidRPr="00094DC6" w:rsidRDefault="00521F06" w:rsidP="00521F06">
      <w:pPr>
        <w:rPr>
          <w:b/>
        </w:rPr>
      </w:pPr>
    </w:p>
    <w:p w:rsidR="00521F06" w:rsidRPr="00094DC6" w:rsidRDefault="00521F06" w:rsidP="00521F06">
      <w:pPr>
        <w:rPr>
          <w:b/>
        </w:rPr>
      </w:pPr>
      <w:r w:rsidRPr="00094DC6">
        <w:rPr>
          <w:b/>
        </w:rPr>
        <w:t>Summarize the Results:</w:t>
      </w:r>
      <w:r w:rsidRPr="00094DC6">
        <w:t xml:space="preserve"> We have run two sections of BIO 102 and in our original</w:t>
      </w:r>
      <w:r w:rsidRPr="00094DC6">
        <w:tab/>
        <w:t>analyses did not find any differences in success (grade distribution) of students</w:t>
      </w:r>
      <w:r w:rsidRPr="00094DC6">
        <w:tab/>
        <w:t>who did/did not take the recitation section. However, we did not use high school</w:t>
      </w:r>
      <w:r w:rsidRPr="00094DC6">
        <w:tab/>
        <w:t>GPA as a covariate in out analyses. Students in BIO102 have already passed</w:t>
      </w:r>
      <w:r w:rsidRPr="00094DC6">
        <w:tab/>
        <w:t>BIO101 I(at least with a D), and so we may find no effect on this course. We are</w:t>
      </w:r>
      <w:r w:rsidRPr="00094DC6">
        <w:tab/>
        <w:t>running two sections of BIO102 currently, and will conduct a full analysis once</w:t>
      </w:r>
      <w:r w:rsidRPr="00094DC6">
        <w:tab/>
        <w:t>we have finished this semester.</w:t>
      </w:r>
    </w:p>
    <w:p w:rsidR="00521F06" w:rsidRPr="00094DC6" w:rsidRDefault="00521F06" w:rsidP="00521F06">
      <w:pPr>
        <w:rPr>
          <w:b/>
        </w:rPr>
      </w:pPr>
    </w:p>
    <w:p w:rsidR="00521F06" w:rsidRPr="00094DC6" w:rsidRDefault="00521F06" w:rsidP="00521F06">
      <w:r w:rsidRPr="00094DC6">
        <w:rPr>
          <w:b/>
        </w:rPr>
        <w:t xml:space="preserve">Summarize the Response:  </w:t>
      </w:r>
      <w:r w:rsidRPr="00094DC6">
        <w:t>In progress.</w:t>
      </w:r>
    </w:p>
    <w:p w:rsidR="00E55912" w:rsidRPr="00094DC6" w:rsidRDefault="00E55912" w:rsidP="00E55912">
      <w:r w:rsidRPr="00094DC6">
        <w:rPr>
          <w:b/>
        </w:rPr>
        <w:br w:type="page"/>
        <w:t xml:space="preserve">Program: </w:t>
      </w:r>
      <w:r w:rsidRPr="00094DC6">
        <w:t>Chemistry</w:t>
      </w:r>
    </w:p>
    <w:p w:rsidR="00FE7B72" w:rsidRDefault="00FE7B72" w:rsidP="00FE7B72">
      <w:pPr>
        <w:rPr>
          <w:b/>
        </w:rPr>
      </w:pPr>
    </w:p>
    <w:p w:rsidR="005C7216" w:rsidRPr="00E03349" w:rsidRDefault="005C7216" w:rsidP="00C07984">
      <w:pPr>
        <w:tabs>
          <w:tab w:val="left" w:pos="720"/>
        </w:tabs>
        <w:ind w:left="720" w:hanging="720"/>
      </w:pPr>
      <w:r w:rsidRPr="005C7216">
        <w:rPr>
          <w:b/>
          <w:u w:val="single"/>
        </w:rPr>
        <w:t xml:space="preserve">Goal : </w:t>
      </w:r>
      <w:r>
        <w:rPr>
          <w:b/>
          <w:u w:val="single"/>
        </w:rPr>
        <w:t xml:space="preserve"> </w:t>
      </w:r>
      <w:r w:rsidRPr="00E03349">
        <w:t>Chemistry students will demonstrate knowledge of chemistry in each of their chemistry courses.</w:t>
      </w:r>
    </w:p>
    <w:p w:rsidR="005C7216" w:rsidRDefault="005C7216" w:rsidP="00C07984">
      <w:pPr>
        <w:tabs>
          <w:tab w:val="left" w:pos="720"/>
        </w:tabs>
        <w:ind w:left="720" w:hanging="720"/>
        <w:rPr>
          <w:b/>
        </w:rPr>
      </w:pPr>
    </w:p>
    <w:p w:rsidR="005C7216" w:rsidRDefault="005C7216" w:rsidP="00C07984">
      <w:pPr>
        <w:tabs>
          <w:tab w:val="left" w:pos="720"/>
        </w:tabs>
        <w:ind w:left="720" w:hanging="720"/>
        <w:rPr>
          <w:b/>
        </w:rPr>
      </w:pPr>
    </w:p>
    <w:p w:rsidR="00FE7B72" w:rsidRPr="006F7C90" w:rsidRDefault="00FE7B72" w:rsidP="00C07984">
      <w:pPr>
        <w:tabs>
          <w:tab w:val="left" w:pos="720"/>
        </w:tabs>
        <w:ind w:left="720" w:hanging="720"/>
        <w:rPr>
          <w:sz w:val="20"/>
          <w:szCs w:val="20"/>
        </w:rPr>
      </w:pPr>
      <w:r>
        <w:rPr>
          <w:b/>
        </w:rPr>
        <w:t>How the Goal is Measured:</w:t>
      </w:r>
      <w:r>
        <w:t xml:space="preserve"> </w:t>
      </w:r>
      <w:r w:rsidRPr="00AD4A5E">
        <w:t>By tracking student performance on standard ACS examinations in each subject area for which an exam is available, using the matrix that associates learning goals with the department's courses.</w:t>
      </w:r>
    </w:p>
    <w:p w:rsidR="00FE7B72" w:rsidRDefault="00FE7B72" w:rsidP="00C07984">
      <w:pPr>
        <w:ind w:left="720" w:hanging="720"/>
        <w:rPr>
          <w:b/>
        </w:rPr>
      </w:pPr>
    </w:p>
    <w:p w:rsidR="00FE7B72" w:rsidRPr="00AD4A5E" w:rsidRDefault="00FE7B72" w:rsidP="00C07984">
      <w:pPr>
        <w:ind w:left="720" w:hanging="720"/>
      </w:pPr>
      <w:r>
        <w:rPr>
          <w:b/>
        </w:rPr>
        <w:t>Summarize the Results:</w:t>
      </w:r>
      <w:r w:rsidRPr="00D403C2">
        <w:rPr>
          <w:sz w:val="20"/>
          <w:szCs w:val="20"/>
        </w:rPr>
        <w:t xml:space="preserve"> </w:t>
      </w:r>
      <w:r w:rsidRPr="00AD4A5E">
        <w:t>We have only begun this assessment. In the process of preparing the self-study for our June 2007 application to the ACS we gathered the data that we have from recent administrations of the standard exams. These are reported on pa</w:t>
      </w:r>
      <w:r>
        <w:t xml:space="preserve">ge 12 of the self study are </w:t>
      </w:r>
      <w:r w:rsidRPr="00AD4A5E">
        <w:t>summarized in a grid (available in '07-'08 Assessment File in Academic Affairs office).</w:t>
      </w:r>
    </w:p>
    <w:p w:rsidR="00FE7B72" w:rsidRDefault="00FE7B72" w:rsidP="00C07984">
      <w:pPr>
        <w:ind w:left="720" w:hanging="720"/>
        <w:rPr>
          <w:b/>
        </w:rPr>
      </w:pPr>
    </w:p>
    <w:p w:rsidR="00FE7B72" w:rsidRPr="00AD4A5E" w:rsidRDefault="00FE7B72" w:rsidP="00C07984">
      <w:pPr>
        <w:ind w:left="720" w:hanging="720"/>
        <w:rPr>
          <w:b/>
        </w:rPr>
      </w:pPr>
      <w:r>
        <w:rPr>
          <w:b/>
        </w:rPr>
        <w:t xml:space="preserve">Summarize the Response: </w:t>
      </w:r>
      <w:r w:rsidRPr="00E03349">
        <w:t>We now must try to make sense of what the examination scores are telling us and to generate one or two goals for assessment from this process. We are also continuing to collect more data on student performance on these examinations. We have not made the process for which we had hoped in 2006-2007.</w:t>
      </w:r>
      <w:r w:rsidRPr="00AD4A5E">
        <w:t xml:space="preserve"> </w:t>
      </w:r>
    </w:p>
    <w:p w:rsidR="00FE7B72" w:rsidRPr="00AD4A5E" w:rsidRDefault="00FE7B72" w:rsidP="00FE7B72"/>
    <w:p w:rsidR="00E55912" w:rsidRPr="00094DC6" w:rsidRDefault="00FE7B72" w:rsidP="00E55912">
      <w:r>
        <w:rPr>
          <w:b/>
        </w:rPr>
        <w:br w:type="page"/>
      </w:r>
      <w:r w:rsidR="00E55912" w:rsidRPr="00094DC6">
        <w:rPr>
          <w:b/>
        </w:rPr>
        <w:t xml:space="preserve">Program: </w:t>
      </w:r>
      <w:r w:rsidR="00E55912" w:rsidRPr="00094DC6">
        <w:t>Communication Arts</w:t>
      </w:r>
    </w:p>
    <w:p w:rsidR="00E55912" w:rsidRPr="00094DC6" w:rsidRDefault="00E55912" w:rsidP="00E55912">
      <w:pPr>
        <w:rPr>
          <w:b/>
        </w:rPr>
      </w:pPr>
    </w:p>
    <w:p w:rsidR="00FE7B72" w:rsidRPr="00C73358" w:rsidRDefault="00FE7B72" w:rsidP="00FE7B72">
      <w:r w:rsidRPr="00FE7B72">
        <w:rPr>
          <w:b/>
          <w:u w:val="single"/>
        </w:rPr>
        <w:t>Goal:</w:t>
      </w:r>
      <w:r>
        <w:t xml:space="preserve"> </w:t>
      </w:r>
      <w:r w:rsidRPr="00C73358">
        <w:t>Students will demonstrate the ability to present orally a paper on a current topic.</w:t>
      </w:r>
    </w:p>
    <w:p w:rsidR="00FE7B72" w:rsidRDefault="00FE7B72" w:rsidP="00FE7B72">
      <w:pPr>
        <w:rPr>
          <w:b/>
        </w:rPr>
      </w:pPr>
    </w:p>
    <w:p w:rsidR="00FE7B72" w:rsidRPr="00354D53" w:rsidRDefault="00FE7B72" w:rsidP="00FE7B72">
      <w:pPr>
        <w:rPr>
          <w:b/>
        </w:rPr>
      </w:pPr>
      <w:r>
        <w:rPr>
          <w:b/>
        </w:rPr>
        <w:t>How the Goal is Measured:</w:t>
      </w:r>
      <w:r w:rsidRPr="00D403C2">
        <w:rPr>
          <w:sz w:val="20"/>
          <w:szCs w:val="20"/>
        </w:rPr>
        <w:t xml:space="preserve"> </w:t>
      </w:r>
      <w:r w:rsidRPr="00354D53">
        <w:t>Evaluation of performance</w:t>
      </w:r>
      <w:r>
        <w:t xml:space="preserve"> through application of grading</w:t>
      </w:r>
      <w:r>
        <w:tab/>
      </w:r>
      <w:r w:rsidRPr="00354D53">
        <w:t>criteria to oral presentation.</w:t>
      </w:r>
    </w:p>
    <w:p w:rsidR="00FE7B72" w:rsidRDefault="00FE7B72" w:rsidP="00FE7B72">
      <w:pPr>
        <w:rPr>
          <w:b/>
        </w:rPr>
      </w:pPr>
    </w:p>
    <w:p w:rsidR="00FE7B72" w:rsidRPr="00F126FE" w:rsidRDefault="00FE7B72" w:rsidP="00F126FE">
      <w:pPr>
        <w:ind w:left="720" w:hanging="720"/>
        <w:rPr>
          <w:b/>
          <w:sz w:val="22"/>
          <w:szCs w:val="22"/>
        </w:rPr>
      </w:pPr>
      <w:r w:rsidRPr="00F126FE">
        <w:rPr>
          <w:b/>
          <w:sz w:val="22"/>
          <w:szCs w:val="22"/>
        </w:rPr>
        <w:t>Summarize the Results:</w:t>
      </w:r>
      <w:r w:rsidRPr="00F126FE">
        <w:rPr>
          <w:sz w:val="22"/>
          <w:szCs w:val="22"/>
        </w:rPr>
        <w:t xml:space="preserve">  The students in COM 481 during the spring '07 semester demonstrated a wide range of presentational skills, as would be expected. Generally, students did a good job in presenting their final report on the topic of "Music as Communication." certainly some were stronger than others, but overall there seemed to be fewer weak presentations than the last time Dr. Habbel taught this course ('04). Most presentations contained good information in a well-organized form. By and large most students seemed confident and comfortable presenting. Students have been provided with plenty of guidance as to how to do such presentations. In a couple of cases, however, the problem was one of motivation. Some students do less compelling presentations because they don't seem like they really took the report seriously. Culturally, it's cool to be cool-to seem like you're not taking yourself-or your topic-too seriously. This continues to be an issue for some students too concerned with being pegged as a "show-off" or a nerd to really optimize their presentations. The particular topic of this seminar, "Music as Communication," also resulted in an insight regarding listening and interpreting skills of our students. The "appreciation" of some forms of music (such as jazz, ethnic, and classical) requires more training in how to listen to it than pop music. When exposed to more unusual musical forms requiring some effort at listening/concentration, many students were at a loss. Short attention spans conditioned by TV and the forms of popular entertainment, and resulting lack of sophistication in listening and interpreting, were apparent.</w:t>
      </w:r>
    </w:p>
    <w:p w:rsidR="00FE7B72" w:rsidRPr="00F126FE" w:rsidRDefault="00FE7B72" w:rsidP="00FE7B72">
      <w:pPr>
        <w:rPr>
          <w:b/>
          <w:sz w:val="22"/>
          <w:szCs w:val="22"/>
        </w:rPr>
      </w:pPr>
    </w:p>
    <w:p w:rsidR="00FE7B72" w:rsidRPr="00F126FE" w:rsidRDefault="00FE7B72" w:rsidP="00F126FE">
      <w:pPr>
        <w:ind w:left="720" w:hanging="720"/>
        <w:rPr>
          <w:sz w:val="22"/>
          <w:szCs w:val="22"/>
        </w:rPr>
      </w:pPr>
      <w:r w:rsidRPr="00F126FE">
        <w:rPr>
          <w:b/>
          <w:sz w:val="22"/>
          <w:szCs w:val="22"/>
        </w:rPr>
        <w:t xml:space="preserve">Summarize the Response: </w:t>
      </w:r>
      <w:r w:rsidRPr="00F126FE">
        <w:rPr>
          <w:sz w:val="22"/>
          <w:szCs w:val="22"/>
        </w:rPr>
        <w:t>It may be helpful to address more directly how giving an impressive presentation is different from "showing off," and that it's not just nerds who do this well. In terms of listening, communication training has traditionally focused disproportionately on sending messages and not as much on receiving messages. We need to explore ways to improve the listening and interpreting skills of our majors. This issue, and other issues concerning our assessment techniques will be addressed in depth as we conduct our program review next semester. Discussion: Results experienced during the various of COM481 have varied among faculty members, and over the years that the course has been offered. Remember that this past year was the eighth time that the course was taught. During that time, the college has experienced great change. There has been a great deal of discussion about the overall declining intellectual skills of our student population, so perhaps it should not be surprising that the past several offerings of Senior Seminar have proven to be disappointing to the faculty teaching the course. As a program, we need to engage in extended discussion about our expectations visa vis the abilities of our students. We have been wise to establish the other 'bookend' course, COM181. We need to pay even more attention to what we are learning about our students in this course. As an academic program, we need to constantly assess what we are learning about our students, and how best to help them achieve success. None of us are willing to compromise the integrity of our discipline by lowering the academic rigor of our classes. Neither are we willing to engage in extensive remedial education for our majors. We must, however, discover ways to decrease the disappointment and frustration that we feel when our students do not achieve the success we wish for them.</w:t>
      </w:r>
    </w:p>
    <w:p w:rsidR="00E55912" w:rsidRPr="00094DC6" w:rsidRDefault="00FE7B72" w:rsidP="00E55912">
      <w:r>
        <w:rPr>
          <w:b/>
        </w:rPr>
        <w:br w:type="page"/>
      </w:r>
      <w:r w:rsidR="00E55912" w:rsidRPr="00094DC6">
        <w:rPr>
          <w:b/>
        </w:rPr>
        <w:t>Program:</w:t>
      </w:r>
      <w:r w:rsidR="00E55912" w:rsidRPr="00094DC6">
        <w:t xml:space="preserve"> Computer Science</w:t>
      </w:r>
    </w:p>
    <w:p w:rsidR="00E55912" w:rsidRPr="00094DC6" w:rsidRDefault="00E55912" w:rsidP="00E55912">
      <w:pPr>
        <w:rPr>
          <w:b/>
        </w:rPr>
      </w:pPr>
    </w:p>
    <w:p w:rsidR="00FE7B72" w:rsidRPr="00D01EE9" w:rsidRDefault="00FE7B72" w:rsidP="00F126FE">
      <w:pPr>
        <w:ind w:left="720" w:hanging="720"/>
      </w:pPr>
      <w:r w:rsidRPr="00FE7B72">
        <w:rPr>
          <w:b/>
          <w:u w:val="single"/>
        </w:rPr>
        <w:t>Goal:</w:t>
      </w:r>
      <w:r>
        <w:t xml:space="preserve"> </w:t>
      </w:r>
      <w:r w:rsidRPr="00D01EE9">
        <w:t>Improve performance in CSC 101/102/201 By: 1. Devise a pre-screeening mechanism for computer science students. The purpose of this mechanism is to identify those students who may need extra help in order to be successful in CSC 101/101/201. 2. Develop a "pre-CSC 101" course in order to improve performance in CSC 101/102. 3. Develop a CSC 201 recitation in order to improve performance in CSC 201.</w:t>
      </w:r>
    </w:p>
    <w:p w:rsidR="00FE7B72" w:rsidRDefault="00FE7B72" w:rsidP="00F126FE">
      <w:pPr>
        <w:tabs>
          <w:tab w:val="left" w:pos="720"/>
        </w:tabs>
        <w:ind w:left="720" w:hanging="720"/>
        <w:rPr>
          <w:b/>
        </w:rPr>
      </w:pPr>
    </w:p>
    <w:p w:rsidR="00FE7B72" w:rsidRDefault="00FE7B72" w:rsidP="00F126FE">
      <w:pPr>
        <w:tabs>
          <w:tab w:val="left" w:pos="720"/>
        </w:tabs>
        <w:ind w:left="720" w:hanging="720"/>
        <w:rPr>
          <w:b/>
        </w:rPr>
      </w:pPr>
    </w:p>
    <w:p w:rsidR="00FE7B72" w:rsidRDefault="00FE7B72" w:rsidP="00F126FE">
      <w:pPr>
        <w:tabs>
          <w:tab w:val="left" w:pos="720"/>
        </w:tabs>
        <w:ind w:left="720" w:hanging="720"/>
      </w:pPr>
      <w:r>
        <w:rPr>
          <w:b/>
        </w:rPr>
        <w:t>How the Goal is Measured:</w:t>
      </w:r>
      <w:r>
        <w:rPr>
          <w:sz w:val="20"/>
          <w:szCs w:val="20"/>
        </w:rPr>
        <w:tab/>
      </w:r>
      <w:r>
        <w:t xml:space="preserve"> </w:t>
      </w:r>
      <w:r w:rsidRPr="00D01EE9">
        <w:t>Fall 2007: The addition of a required recitation for CSC 201 was approved by the Curriculum Committee, Faculty Senate, and Dean Kirkpatrick in spring 2007. The CSC 201 course, with the required recitation is being offered for the first time this semester. Previously, the recitation was offered on an experimental basis and was optional. Data will be collected about the success of students (as measured by GPA in CSC 201) who took CSC 201 before and after the recitation became a required part of CSC 201. Fall 2007/Spring 2008: Examine the records of incoming freshman from the past three years in order to determine characteristics of students who are successful in CSC 101/102 and those who are not successful. Our theory is that students who start out in Math 100 in their freshman year are less likely to be successful in CSC 101/102. Spring 2008: Develop a "pre-CSC 101" course for students who start out in Math 1-- in the first semester of their freshman year. Fall 2008: Offer the "pre-CSC"101 and start to collect data about the success (as measured by GPA in CSC 101 and 102) of students who take this course.</w:t>
      </w:r>
    </w:p>
    <w:p w:rsidR="00FE7B72" w:rsidRDefault="00FE7B72" w:rsidP="00FE7B72">
      <w:pPr>
        <w:tabs>
          <w:tab w:val="left" w:pos="720"/>
        </w:tabs>
      </w:pPr>
    </w:p>
    <w:p w:rsidR="00FE7B72" w:rsidRDefault="00F126FE" w:rsidP="00F126FE">
      <w:pPr>
        <w:tabs>
          <w:tab w:val="left" w:pos="720"/>
        </w:tabs>
        <w:ind w:left="720" w:hanging="720"/>
      </w:pPr>
      <w:r>
        <w:t xml:space="preserve">Plan for </w:t>
      </w:r>
      <w:r w:rsidR="00FE7B72" w:rsidRPr="00D01EE9">
        <w:t xml:space="preserve"> 2008-2010:</w:t>
      </w:r>
    </w:p>
    <w:p w:rsidR="00FE7B72" w:rsidRDefault="00FE7B72" w:rsidP="00F126FE">
      <w:pPr>
        <w:tabs>
          <w:tab w:val="left" w:pos="720"/>
        </w:tabs>
        <w:ind w:left="720" w:hanging="720"/>
      </w:pPr>
      <w:r w:rsidRPr="00D01EE9">
        <w:t xml:space="preserve"> 1. Collect data on the progress of students who take Math 100 and pre-CSC 101. </w:t>
      </w:r>
    </w:p>
    <w:p w:rsidR="00FE7B72" w:rsidRDefault="00FE7B72" w:rsidP="00F126FE">
      <w:pPr>
        <w:tabs>
          <w:tab w:val="left" w:pos="720"/>
        </w:tabs>
        <w:ind w:left="720" w:hanging="720"/>
      </w:pPr>
    </w:p>
    <w:p w:rsidR="00FE7B72" w:rsidRDefault="00FE7B72" w:rsidP="00F126FE">
      <w:pPr>
        <w:tabs>
          <w:tab w:val="left" w:pos="720"/>
        </w:tabs>
        <w:ind w:left="720" w:hanging="720"/>
      </w:pPr>
      <w:r w:rsidRPr="00D01EE9">
        <w:t xml:space="preserve">2. Collect data on the progress of students who did not take the CSC 201 recitation and those who did. </w:t>
      </w:r>
    </w:p>
    <w:p w:rsidR="00FE7B72" w:rsidRDefault="00FE7B72" w:rsidP="00F126FE">
      <w:pPr>
        <w:tabs>
          <w:tab w:val="left" w:pos="720"/>
        </w:tabs>
        <w:ind w:left="720" w:hanging="720"/>
      </w:pPr>
    </w:p>
    <w:p w:rsidR="00FE7B72" w:rsidRDefault="00F126FE" w:rsidP="00F126FE">
      <w:pPr>
        <w:tabs>
          <w:tab w:val="left" w:pos="720"/>
        </w:tabs>
        <w:ind w:left="720" w:hanging="720"/>
      </w:pPr>
      <w:r>
        <w:t xml:space="preserve">Plan for </w:t>
      </w:r>
      <w:r w:rsidR="00FE7B72" w:rsidRPr="00D01EE9">
        <w:t xml:space="preserve">Spring 2011: </w:t>
      </w:r>
    </w:p>
    <w:p w:rsidR="00FE7B72" w:rsidRDefault="00FE7B72" w:rsidP="00F126FE">
      <w:pPr>
        <w:tabs>
          <w:tab w:val="left" w:pos="720"/>
        </w:tabs>
        <w:ind w:left="720" w:hanging="720"/>
      </w:pPr>
    </w:p>
    <w:p w:rsidR="00FE7B72" w:rsidRDefault="00FE7B72" w:rsidP="00F126FE">
      <w:pPr>
        <w:tabs>
          <w:tab w:val="left" w:pos="720"/>
        </w:tabs>
        <w:ind w:left="720" w:hanging="720"/>
      </w:pPr>
      <w:r w:rsidRPr="00D01EE9">
        <w:t>1. Compare progress of students who took Math 100 in their first semester and who did not take the pre-CSC 101 course, with students who took Math 100 in their first semester and who did take the pre-CSC 101 course.</w:t>
      </w:r>
    </w:p>
    <w:p w:rsidR="00FE7B72" w:rsidRDefault="00FE7B72" w:rsidP="00F126FE">
      <w:pPr>
        <w:tabs>
          <w:tab w:val="left" w:pos="720"/>
        </w:tabs>
        <w:ind w:left="720" w:hanging="720"/>
      </w:pPr>
    </w:p>
    <w:p w:rsidR="00FE7B72" w:rsidRDefault="00FE7B72" w:rsidP="00F126FE">
      <w:pPr>
        <w:tabs>
          <w:tab w:val="left" w:pos="720"/>
        </w:tabs>
        <w:ind w:left="720" w:hanging="720"/>
      </w:pPr>
      <w:r w:rsidRPr="00D01EE9">
        <w:t xml:space="preserve"> 2. Compare progress of students who did not take the CSC 201 recitation and those who did. </w:t>
      </w:r>
    </w:p>
    <w:p w:rsidR="00FE7B72" w:rsidRDefault="00FE7B72" w:rsidP="00F126FE">
      <w:pPr>
        <w:tabs>
          <w:tab w:val="left" w:pos="720"/>
        </w:tabs>
        <w:ind w:left="720" w:hanging="720"/>
      </w:pPr>
    </w:p>
    <w:p w:rsidR="00FE7B72" w:rsidRPr="00D73615" w:rsidRDefault="00FE7B72" w:rsidP="00F126FE">
      <w:pPr>
        <w:tabs>
          <w:tab w:val="left" w:pos="720"/>
        </w:tabs>
        <w:ind w:left="720" w:hanging="720"/>
        <w:rPr>
          <w:sz w:val="20"/>
          <w:szCs w:val="20"/>
        </w:rPr>
      </w:pPr>
      <w:r w:rsidRPr="00D01EE9">
        <w:t>3. Analyze results and draw conclusions.</w:t>
      </w:r>
    </w:p>
    <w:p w:rsidR="00FE7B72" w:rsidRDefault="00FE7B72" w:rsidP="00FE7B72">
      <w:pPr>
        <w:rPr>
          <w:b/>
        </w:rPr>
      </w:pPr>
    </w:p>
    <w:p w:rsidR="00FE7B72" w:rsidRPr="005A3DBC" w:rsidRDefault="00FE7B72" w:rsidP="00F126FE">
      <w:pPr>
        <w:ind w:left="720" w:hanging="720"/>
      </w:pPr>
      <w:r>
        <w:rPr>
          <w:b/>
        </w:rPr>
        <w:t>Summarize the Results:</w:t>
      </w:r>
      <w:r w:rsidRPr="00D403C2">
        <w:rPr>
          <w:sz w:val="20"/>
          <w:szCs w:val="20"/>
        </w:rPr>
        <w:t xml:space="preserve"> </w:t>
      </w:r>
      <w:r>
        <w:t xml:space="preserve"> </w:t>
      </w:r>
      <w:r w:rsidR="002F57D4" w:rsidRPr="004C0098">
        <w:t>This goal is the result of a curriculum re</w:t>
      </w:r>
      <w:r w:rsidR="00F126FE">
        <w:t>view carried out during the 2005-2006</w:t>
      </w:r>
      <w:r w:rsidR="002F57D4" w:rsidRPr="004C0098">
        <w:t xml:space="preserve"> year. Note that results are not yet available.</w:t>
      </w:r>
      <w:r w:rsidR="002F57D4">
        <w:t xml:space="preserve"> </w:t>
      </w:r>
    </w:p>
    <w:p w:rsidR="00FE7B72" w:rsidRDefault="00FE7B72" w:rsidP="00FE7B72">
      <w:pPr>
        <w:rPr>
          <w:b/>
        </w:rPr>
      </w:pPr>
    </w:p>
    <w:p w:rsidR="00E55912" w:rsidRPr="00094DC6" w:rsidRDefault="00E55912" w:rsidP="00E55912">
      <w:r w:rsidRPr="00094DC6">
        <w:rPr>
          <w:b/>
        </w:rPr>
        <w:t xml:space="preserve">Program: </w:t>
      </w:r>
      <w:r w:rsidRPr="00094DC6">
        <w:t>English</w:t>
      </w:r>
    </w:p>
    <w:p w:rsidR="00E55912" w:rsidRDefault="00E55912" w:rsidP="00E55912">
      <w:pPr>
        <w:rPr>
          <w:b/>
        </w:rPr>
      </w:pPr>
    </w:p>
    <w:p w:rsidR="001B55B2" w:rsidRPr="00094DC6" w:rsidRDefault="001B55B2" w:rsidP="001B55B2"/>
    <w:p w:rsidR="001B55B2" w:rsidRPr="004C0098" w:rsidRDefault="001B55B2" w:rsidP="001B55B2">
      <w:pPr>
        <w:ind w:left="720" w:hanging="630"/>
      </w:pPr>
      <w:r w:rsidRPr="004C0098">
        <w:rPr>
          <w:b/>
          <w:u w:val="single"/>
        </w:rPr>
        <w:t>Goal:</w:t>
      </w:r>
      <w:r w:rsidRPr="004C0098">
        <w:t xml:space="preserve">  Students will use formal literary devices to analyze literary texts to a standard of proof defined by experts in the field.</w:t>
      </w:r>
    </w:p>
    <w:p w:rsidR="001B55B2" w:rsidRPr="004C0098" w:rsidRDefault="001B55B2" w:rsidP="001B55B2">
      <w:pPr>
        <w:ind w:left="720" w:hanging="630"/>
      </w:pPr>
    </w:p>
    <w:p w:rsidR="001B55B2" w:rsidRPr="004C0098" w:rsidRDefault="001B55B2" w:rsidP="001B55B2">
      <w:pPr>
        <w:ind w:left="720" w:hanging="630"/>
      </w:pPr>
      <w:r w:rsidRPr="004C0098">
        <w:rPr>
          <w:b/>
        </w:rPr>
        <w:t xml:space="preserve">How the Goal is Measured:  </w:t>
      </w:r>
      <w:r w:rsidRPr="004C0098">
        <w:t xml:space="preserve">Objective measure administered in English 245 </w:t>
      </w:r>
      <w:r w:rsidR="00F126FE">
        <w:t>by Prof. Hutchinson, Spring 2007</w:t>
      </w:r>
      <w:r w:rsidRPr="004C0098">
        <w:t>.</w:t>
      </w:r>
    </w:p>
    <w:p w:rsidR="001B55B2" w:rsidRPr="004C0098" w:rsidRDefault="001B55B2" w:rsidP="001B55B2">
      <w:pPr>
        <w:ind w:left="720" w:hanging="630"/>
      </w:pPr>
      <w:r w:rsidRPr="004C0098">
        <w:t xml:space="preserve"> </w:t>
      </w:r>
    </w:p>
    <w:p w:rsidR="001B55B2" w:rsidRPr="004C0098" w:rsidRDefault="001B55B2" w:rsidP="001B55B2">
      <w:pPr>
        <w:ind w:left="720" w:hanging="630"/>
      </w:pPr>
      <w:r w:rsidRPr="004C0098">
        <w:rPr>
          <w:b/>
        </w:rPr>
        <w:t>Summarize the Results:</w:t>
      </w:r>
      <w:r w:rsidRPr="004C0098">
        <w:t xml:space="preserve">  19 students scored above expectations, 5 met expectat</w:t>
      </w:r>
      <w:r w:rsidR="004C0098">
        <w:t>ions, and 5 did not meet expectat</w:t>
      </w:r>
      <w:r w:rsidRPr="004C0098">
        <w:t xml:space="preserve">ions. </w:t>
      </w:r>
    </w:p>
    <w:p w:rsidR="001B55B2" w:rsidRPr="004C0098" w:rsidRDefault="001B55B2" w:rsidP="001B55B2">
      <w:pPr>
        <w:ind w:left="720" w:hanging="630"/>
      </w:pPr>
    </w:p>
    <w:p w:rsidR="001B55B2" w:rsidRPr="004C0098" w:rsidRDefault="001B55B2" w:rsidP="001B55B2"/>
    <w:p w:rsidR="001B55B2" w:rsidRPr="004C0098" w:rsidRDefault="001B55B2" w:rsidP="001B55B2">
      <w:r w:rsidRPr="004C0098">
        <w:rPr>
          <w:b/>
          <w:u w:val="single"/>
        </w:rPr>
        <w:t>Goal:</w:t>
      </w:r>
      <w:r w:rsidRPr="004C0098">
        <w:t xml:space="preserve"> Students should be able to place this interpretation of a single work within the</w:t>
      </w:r>
      <w:r w:rsidRPr="004C0098">
        <w:tab/>
        <w:t>context of the historical development of British, American, and World literature.</w:t>
      </w:r>
    </w:p>
    <w:p w:rsidR="001B55B2" w:rsidRPr="004C0098" w:rsidRDefault="001B55B2" w:rsidP="001B55B2">
      <w:pPr>
        <w:rPr>
          <w:b/>
        </w:rPr>
      </w:pPr>
    </w:p>
    <w:p w:rsidR="001B55B2" w:rsidRPr="00094DC6" w:rsidRDefault="001B55B2" w:rsidP="001B55B2">
      <w:pPr>
        <w:tabs>
          <w:tab w:val="left" w:pos="720"/>
        </w:tabs>
        <w:rPr>
          <w:b/>
        </w:rPr>
      </w:pPr>
      <w:r w:rsidRPr="004C0098">
        <w:rPr>
          <w:b/>
        </w:rPr>
        <w:t>How the Goal is Measured:</w:t>
      </w:r>
      <w:r w:rsidRPr="004C0098">
        <w:tab/>
        <w:t>Not completed this year</w:t>
      </w:r>
    </w:p>
    <w:p w:rsidR="00E55912" w:rsidRPr="00094DC6" w:rsidRDefault="001B55B2" w:rsidP="00E55912">
      <w:r>
        <w:rPr>
          <w:b/>
        </w:rPr>
        <w:br w:type="page"/>
      </w:r>
      <w:r w:rsidR="00E55912" w:rsidRPr="00094DC6">
        <w:rPr>
          <w:b/>
        </w:rPr>
        <w:t>Program</w:t>
      </w:r>
      <w:r w:rsidR="00E55912" w:rsidRPr="00094DC6">
        <w:t>: Foreign Language</w:t>
      </w:r>
    </w:p>
    <w:p w:rsidR="00E55912" w:rsidRPr="00094DC6" w:rsidRDefault="00E55912" w:rsidP="00E55912"/>
    <w:p w:rsidR="00E55912" w:rsidRPr="00094DC6" w:rsidRDefault="00E55912" w:rsidP="00E55912">
      <w:r w:rsidRPr="00094DC6">
        <w:t>Foreign Language</w:t>
      </w:r>
      <w:r w:rsidR="00FE7B72">
        <w:t xml:space="preserve"> was not a major during the 2006-2007</w:t>
      </w:r>
      <w:r w:rsidRPr="00094DC6">
        <w:t xml:space="preserve"> academic year.  </w:t>
      </w:r>
    </w:p>
    <w:p w:rsidR="00E55912" w:rsidRPr="00094DC6" w:rsidRDefault="00E55912" w:rsidP="00E55912"/>
    <w:p w:rsidR="00E55912" w:rsidRPr="00094DC6" w:rsidRDefault="00E55912" w:rsidP="00882CDD">
      <w:pPr>
        <w:ind w:left="630" w:hanging="630"/>
      </w:pPr>
      <w:r w:rsidRPr="00094DC6">
        <w:br w:type="page"/>
      </w:r>
      <w:r w:rsidRPr="00094DC6">
        <w:rPr>
          <w:b/>
        </w:rPr>
        <w:t>Program:</w:t>
      </w:r>
      <w:r w:rsidRPr="00094DC6">
        <w:t xml:space="preserve"> Geology</w:t>
      </w:r>
      <w:r w:rsidR="00FE7B72">
        <w:t xml:space="preserve"> (Geoscience)</w:t>
      </w:r>
    </w:p>
    <w:p w:rsidR="00E55912" w:rsidRPr="00094DC6" w:rsidRDefault="00E55912" w:rsidP="00882CDD">
      <w:pPr>
        <w:ind w:left="630" w:hanging="630"/>
        <w:rPr>
          <w:b/>
        </w:rPr>
      </w:pPr>
    </w:p>
    <w:p w:rsidR="00FE7B72" w:rsidRPr="001F0B6D" w:rsidRDefault="00FE7B72" w:rsidP="00882CDD">
      <w:pPr>
        <w:ind w:left="630" w:hanging="630"/>
      </w:pPr>
      <w:r w:rsidRPr="00FE7B72">
        <w:rPr>
          <w:b/>
          <w:u w:val="single"/>
        </w:rPr>
        <w:t>Goal:</w:t>
      </w:r>
      <w:r>
        <w:t xml:space="preserve"> </w:t>
      </w:r>
      <w:r w:rsidRPr="001F0B6D">
        <w:t>To instill in students an understanding of and appreciation for the critical relevance of the geosciences to the quality of human life.</w:t>
      </w:r>
    </w:p>
    <w:p w:rsidR="00FE7B72" w:rsidRDefault="00FE7B72" w:rsidP="00882CDD">
      <w:pPr>
        <w:tabs>
          <w:tab w:val="left" w:pos="720"/>
        </w:tabs>
        <w:ind w:left="630" w:hanging="630"/>
        <w:rPr>
          <w:b/>
        </w:rPr>
      </w:pPr>
    </w:p>
    <w:p w:rsidR="00FE7B72" w:rsidRPr="00C975A7" w:rsidRDefault="00FE7B72" w:rsidP="00882CDD">
      <w:pPr>
        <w:tabs>
          <w:tab w:val="left" w:pos="720"/>
        </w:tabs>
        <w:ind w:left="630" w:hanging="630"/>
        <w:rPr>
          <w:sz w:val="20"/>
          <w:szCs w:val="20"/>
        </w:rPr>
      </w:pPr>
      <w:r>
        <w:rPr>
          <w:b/>
        </w:rPr>
        <w:t>How the Goal is Measured:</w:t>
      </w:r>
      <w:r w:rsidRPr="001F0B6D">
        <w:tab/>
        <w:t>A pre-course attitude survey will be administered during the first week of class and a post-course attitude survey will be administered during the last week of class to the students in GOL 225 (formerly 125), a Core Laboratory science course, and to students in GOL 226 (formerly 126), a Core Laboratory science and writing-intensive course. Each will be comprised of a list of statements (not to exceed 15) pertaining to the relevance of geology to the quality of human life in general and pertaining to the relevance of geology specifically to them. Students will chose from a numerical range of answers, representing their level of agreement with the indicate</w:t>
      </w:r>
      <w:r>
        <w:t>d statement and ranging from "strongly disagree" to "strongly agree</w:t>
      </w:r>
      <w:r w:rsidRPr="001F0B6D">
        <w:t>". To ensure meaningful results, student responses will be guaranteed anonymity.</w:t>
      </w:r>
    </w:p>
    <w:p w:rsidR="00FE7B72" w:rsidRDefault="00FE7B72" w:rsidP="00882CDD">
      <w:pPr>
        <w:ind w:left="630" w:hanging="630"/>
        <w:rPr>
          <w:b/>
        </w:rPr>
      </w:pPr>
    </w:p>
    <w:p w:rsidR="00FE7B72" w:rsidRDefault="00FE7B72" w:rsidP="00882CDD">
      <w:pPr>
        <w:ind w:left="630" w:hanging="630"/>
        <w:rPr>
          <w:b/>
        </w:rPr>
      </w:pPr>
      <w:r>
        <w:rPr>
          <w:b/>
        </w:rPr>
        <w:t xml:space="preserve">Summarize the Results </w:t>
      </w:r>
      <w:r w:rsidRPr="001F0B6D">
        <w:t>Some areas exhibited positive changes in students' perception of geoscience. There was a 16% increase in students' perception of geoscience as interesting. The rigor of geoscience relative to the other natural sciences,biology, and chemistry, increased 12%. This was an important step since the typical science course sequencing in most high schools, with earth science in 9th grade, leaves many students with the perception that earth science is not for students possessing a serious interest in science. Improvements were seen (8%) in the perception of the value of geoscience in addressing environmental problems rather than seeing geoscience as an activity largely involved in pollution generation through petroleum extraction and mining. There were mixed results in some areas. One is in students' understanding of how geoscience differs from some other disciplines. In differentiating geoscience from meteorology, there was an improvement of 9%, but relative to archeology there was no improvement (0% change) in students' ability to distinguish between the two fields. The inability to differentiate between geology and other disciplines that involve "digging in the dirt" such as archeology has been a recurring problem for several years. The confusion often exists prior to entry into the course and may unintentionally be reinforced by in-class discussions of topics and case-studies in which both disciplines are applied in an integrated fashion. The awareness of the benefits of geoscience to society made substantial gains with 6% and 14% improvement in understanding of the benefits of a knowledge of modern and past geologic processes can be beneficial, they remained unchanged (0%) in their confidence that knowledge of processes and conditions prior to human record-keeping is attainable. There were negative changes (18%) in student awareness of the relevance of geoscience hazards specifically to New York State, including knowledge that geologic processes have caused fatalities not only in places like California (which many knew prior to the course suffered from earthquakes and landslides) but close to home in New York State as well. Another area which, like past years, showed little progress (and in fact worsened this year with an 18% change) is the widely-held belief that a non-laboratory approach is not valid as laboratory experimentation. This is troublesome since the temporal and spatial sca</w:t>
      </w:r>
      <w:r>
        <w:t>les of questions tackled within</w:t>
      </w:r>
      <w:r w:rsidRPr="001F0B6D">
        <w:t xml:space="preserve"> geology commonly preclude an in-lab, experimentation approach.</w:t>
      </w:r>
    </w:p>
    <w:p w:rsidR="00FE7B72" w:rsidRDefault="00FE7B72" w:rsidP="00882CDD">
      <w:pPr>
        <w:ind w:left="630" w:hanging="630"/>
        <w:rPr>
          <w:b/>
        </w:rPr>
      </w:pPr>
    </w:p>
    <w:p w:rsidR="00FE7B72" w:rsidRPr="001F0B6D" w:rsidRDefault="00FE7B72" w:rsidP="00882CDD">
      <w:pPr>
        <w:ind w:left="630" w:hanging="630"/>
      </w:pPr>
      <w:r>
        <w:rPr>
          <w:b/>
        </w:rPr>
        <w:t xml:space="preserve">Summarize the Response: </w:t>
      </w:r>
      <w:r w:rsidRPr="001F0B6D">
        <w:t>To address the continued confusion of geoscience with fields such as archeology, one possible solution might be to eliminate those examples discussed in which both disciplines are applied in an integrated fashion.</w:t>
      </w:r>
      <w:r>
        <w:t xml:space="preserve"> However, the department faculty </w:t>
      </w:r>
      <w:r w:rsidRPr="001F0B6D">
        <w:t>see significant value and social relevance in these particular examples. An alternative might be to increase the amount of lecture time explicitly devoted to establishing for students the boundaries between geoscience and the related disciplines. To increase students' confidence in geoscientists ability to know about past earth conditions and processes, more comparisons will be made with the principles applied in crime scene reconstruction-which are more widely familiar with students thanks to the popularity of network TV shows such as CSI. To reverse the negative changes in students' knowledge of the relevance of geoscience to New York State, more examples and case-studies specific to NYS will be used.</w:t>
      </w:r>
    </w:p>
    <w:p w:rsidR="00FE7B72" w:rsidRDefault="00FE7B72" w:rsidP="00882CDD">
      <w:pPr>
        <w:ind w:left="630" w:hanging="630"/>
        <w:rPr>
          <w:b/>
        </w:rPr>
      </w:pPr>
    </w:p>
    <w:p w:rsidR="00E55912" w:rsidRPr="00094DC6" w:rsidRDefault="00E55912" w:rsidP="00E55912">
      <w:r w:rsidRPr="00094DC6">
        <w:br w:type="page"/>
      </w:r>
      <w:r w:rsidRPr="00094DC6">
        <w:rPr>
          <w:b/>
        </w:rPr>
        <w:t>Program</w:t>
      </w:r>
      <w:r w:rsidRPr="00094DC6">
        <w:t>: Government</w:t>
      </w:r>
    </w:p>
    <w:p w:rsidR="00E55912" w:rsidRPr="00094DC6" w:rsidRDefault="00E55912" w:rsidP="00E55912"/>
    <w:p w:rsidR="00E55912" w:rsidRPr="00471602" w:rsidRDefault="00882CDD" w:rsidP="00882CDD">
      <w:pPr>
        <w:ind w:left="720" w:hanging="720"/>
      </w:pPr>
      <w:r w:rsidRPr="00471602">
        <w:rPr>
          <w:b/>
          <w:u w:val="single"/>
        </w:rPr>
        <w:t xml:space="preserve">Goal: </w:t>
      </w:r>
      <w:r w:rsidRPr="00471602">
        <w:t xml:space="preserve">Students will have a solid foundation in Government and Politics that prepares them for advanced study if they choose to do so. </w:t>
      </w:r>
    </w:p>
    <w:p w:rsidR="00882CDD" w:rsidRPr="00471602" w:rsidRDefault="00882CDD" w:rsidP="00882CDD">
      <w:pPr>
        <w:ind w:left="720" w:hanging="720"/>
      </w:pPr>
    </w:p>
    <w:p w:rsidR="00882CDD" w:rsidRPr="00471602" w:rsidRDefault="00882CDD" w:rsidP="00882CDD">
      <w:pPr>
        <w:ind w:left="720" w:hanging="720"/>
      </w:pPr>
      <w:r w:rsidRPr="00471602">
        <w:rPr>
          <w:b/>
        </w:rPr>
        <w:t xml:space="preserve">How the Goal is Measured:  </w:t>
      </w:r>
      <w:r w:rsidRPr="00471602">
        <w:t>Upon near completion of all courses, students will take a national assessment exam in Government and Politics offered by the American Political Science Association</w:t>
      </w:r>
    </w:p>
    <w:p w:rsidR="00882CDD" w:rsidRPr="00471602" w:rsidRDefault="00882CDD" w:rsidP="00882CDD">
      <w:pPr>
        <w:ind w:left="720" w:hanging="720"/>
        <w:rPr>
          <w:b/>
        </w:rPr>
      </w:pPr>
    </w:p>
    <w:p w:rsidR="00882CDD" w:rsidRPr="00471602" w:rsidRDefault="00882CDD" w:rsidP="00882CDD">
      <w:pPr>
        <w:ind w:left="720" w:hanging="720"/>
        <w:rPr>
          <w:b/>
        </w:rPr>
      </w:pPr>
      <w:r w:rsidRPr="00471602">
        <w:rPr>
          <w:b/>
        </w:rPr>
        <w:t xml:space="preserve">Summarize Results:  </w:t>
      </w:r>
      <w:r w:rsidRPr="00471602">
        <w:t>None reported.</w:t>
      </w:r>
    </w:p>
    <w:p w:rsidR="00882CDD" w:rsidRPr="00471602" w:rsidRDefault="00882CDD" w:rsidP="00882CDD">
      <w:pPr>
        <w:ind w:left="720" w:hanging="720"/>
        <w:rPr>
          <w:b/>
        </w:rPr>
      </w:pPr>
    </w:p>
    <w:p w:rsidR="00882CDD" w:rsidRPr="00471602" w:rsidRDefault="00882CDD" w:rsidP="00882CDD">
      <w:pPr>
        <w:ind w:left="720" w:hanging="720"/>
        <w:rPr>
          <w:b/>
        </w:rPr>
      </w:pPr>
    </w:p>
    <w:p w:rsidR="00F126FE" w:rsidRDefault="00F126FE" w:rsidP="00882CDD">
      <w:pPr>
        <w:ind w:left="720" w:hanging="720"/>
        <w:rPr>
          <w:b/>
          <w:u w:val="single"/>
        </w:rPr>
      </w:pPr>
    </w:p>
    <w:p w:rsidR="00F126FE" w:rsidRDefault="00F126FE" w:rsidP="00882CDD">
      <w:pPr>
        <w:ind w:left="720" w:hanging="720"/>
        <w:rPr>
          <w:b/>
          <w:u w:val="single"/>
        </w:rPr>
      </w:pPr>
    </w:p>
    <w:p w:rsidR="00F126FE" w:rsidRDefault="00F126FE" w:rsidP="00882CDD">
      <w:pPr>
        <w:ind w:left="720" w:hanging="720"/>
        <w:rPr>
          <w:b/>
          <w:u w:val="single"/>
        </w:rPr>
      </w:pPr>
    </w:p>
    <w:p w:rsidR="00882CDD" w:rsidRPr="00471602" w:rsidRDefault="00882CDD" w:rsidP="00882CDD">
      <w:pPr>
        <w:ind w:left="720" w:hanging="720"/>
      </w:pPr>
      <w:r w:rsidRPr="00471602">
        <w:rPr>
          <w:b/>
          <w:u w:val="single"/>
        </w:rPr>
        <w:t xml:space="preserve">Goal: </w:t>
      </w:r>
      <w:r w:rsidRPr="00471602">
        <w:t xml:space="preserve">Students will have a solid foundation in Government and Politics that prepares them for employment upon graduation. </w:t>
      </w:r>
    </w:p>
    <w:p w:rsidR="00882CDD" w:rsidRPr="00471602" w:rsidRDefault="00882CDD" w:rsidP="00882CDD">
      <w:pPr>
        <w:ind w:left="720" w:hanging="720"/>
      </w:pPr>
    </w:p>
    <w:p w:rsidR="00882CDD" w:rsidRPr="00471602" w:rsidRDefault="00882CDD" w:rsidP="00882CDD">
      <w:pPr>
        <w:ind w:left="720" w:hanging="720"/>
      </w:pPr>
      <w:r w:rsidRPr="00471602">
        <w:rPr>
          <w:b/>
        </w:rPr>
        <w:t xml:space="preserve">How the Goal is Measured:  </w:t>
      </w:r>
      <w:r w:rsidRPr="00471602">
        <w:t xml:space="preserve">All students not planning to pursue graduate school will be required to successfully complete an internship.  An internship evaluation form will be developed to e completed by the students’ internship supervisors. </w:t>
      </w:r>
    </w:p>
    <w:p w:rsidR="00882CDD" w:rsidRPr="00471602" w:rsidRDefault="00882CDD" w:rsidP="00882CDD">
      <w:pPr>
        <w:ind w:left="720" w:hanging="720"/>
        <w:rPr>
          <w:b/>
        </w:rPr>
      </w:pPr>
    </w:p>
    <w:p w:rsidR="00882CDD" w:rsidRPr="00882CDD" w:rsidRDefault="00882CDD" w:rsidP="00882CDD">
      <w:pPr>
        <w:ind w:left="720" w:hanging="720"/>
      </w:pPr>
      <w:r w:rsidRPr="00471602">
        <w:rPr>
          <w:b/>
        </w:rPr>
        <w:t xml:space="preserve">Summarize Results:  </w:t>
      </w:r>
      <w:r w:rsidRPr="00471602">
        <w:t>None reported.</w:t>
      </w:r>
    </w:p>
    <w:p w:rsidR="00882CDD" w:rsidRDefault="00882CDD" w:rsidP="00882CDD">
      <w:pPr>
        <w:rPr>
          <w:b/>
        </w:rPr>
      </w:pPr>
    </w:p>
    <w:p w:rsidR="00E55912" w:rsidRPr="00094DC6" w:rsidRDefault="00E55912" w:rsidP="00E55912">
      <w:r w:rsidRPr="00094DC6">
        <w:br w:type="page"/>
      </w:r>
      <w:r w:rsidRPr="00094DC6">
        <w:rPr>
          <w:b/>
        </w:rPr>
        <w:t>Program:</w:t>
      </w:r>
      <w:r w:rsidRPr="00094DC6">
        <w:t xml:space="preserve"> History</w:t>
      </w:r>
    </w:p>
    <w:p w:rsidR="00E55912" w:rsidRPr="00094DC6" w:rsidRDefault="00E55912" w:rsidP="00E55912">
      <w:pPr>
        <w:rPr>
          <w:b/>
        </w:rPr>
      </w:pPr>
    </w:p>
    <w:p w:rsidR="00FE7B72" w:rsidRPr="00FE7B72" w:rsidRDefault="00FE7B72" w:rsidP="00E55912">
      <w:r w:rsidRPr="00FE7B72">
        <w:t>No report filed.</w:t>
      </w:r>
    </w:p>
    <w:p w:rsidR="004E7B14" w:rsidRDefault="00FE7B72" w:rsidP="00E55912">
      <w:pPr>
        <w:rPr>
          <w:b/>
          <w:u w:val="single"/>
        </w:rPr>
      </w:pPr>
      <w:r>
        <w:rPr>
          <w:b/>
          <w:u w:val="single"/>
        </w:rPr>
        <w:br w:type="page"/>
      </w:r>
    </w:p>
    <w:p w:rsidR="004E7B14" w:rsidRPr="00471602" w:rsidRDefault="004E7B14" w:rsidP="004E7B14">
      <w:pPr>
        <w:ind w:left="720" w:hanging="720"/>
      </w:pPr>
      <w:r w:rsidRPr="00471602">
        <w:rPr>
          <w:b/>
        </w:rPr>
        <w:t xml:space="preserve">Program: </w:t>
      </w:r>
      <w:r w:rsidRPr="00471602">
        <w:t>Liberal Studies</w:t>
      </w:r>
      <w:r w:rsidR="00F126FE">
        <w:t xml:space="preserve"> – B.S.</w:t>
      </w:r>
    </w:p>
    <w:p w:rsidR="004E7B14" w:rsidRPr="00471602" w:rsidRDefault="004E7B14" w:rsidP="004E7B14">
      <w:pPr>
        <w:ind w:left="720" w:hanging="720"/>
      </w:pPr>
    </w:p>
    <w:p w:rsidR="004E7B14" w:rsidRPr="00471602" w:rsidRDefault="004E7B14" w:rsidP="004E7B14">
      <w:pPr>
        <w:ind w:left="720" w:hanging="720"/>
      </w:pPr>
      <w:r w:rsidRPr="00471602">
        <w:rPr>
          <w:b/>
          <w:u w:val="single"/>
        </w:rPr>
        <w:t>Goal:</w:t>
      </w:r>
      <w:r w:rsidRPr="00471602">
        <w:t xml:space="preserve"> To identify the characteristics of students who are successful at the Liberal Studies major.</w:t>
      </w:r>
    </w:p>
    <w:p w:rsidR="004E7B14" w:rsidRPr="00471602" w:rsidRDefault="004E7B14" w:rsidP="004E7B14">
      <w:pPr>
        <w:ind w:left="720" w:hanging="720"/>
      </w:pPr>
    </w:p>
    <w:p w:rsidR="004E7B14" w:rsidRPr="00471602" w:rsidRDefault="004E7B14" w:rsidP="004E7B14">
      <w:pPr>
        <w:ind w:left="720" w:hanging="720"/>
      </w:pPr>
      <w:r w:rsidRPr="00471602">
        <w:rPr>
          <w:b/>
        </w:rPr>
        <w:t>How the Goal is Measured</w:t>
      </w:r>
      <w:r w:rsidRPr="00471602">
        <w:t>: Intensive interviews with select students who have done well in the major.  Analysis will look at similarities amonth these students, and identify possible means of attracting such students to the major in the future.</w:t>
      </w:r>
    </w:p>
    <w:p w:rsidR="004E7B14" w:rsidRPr="00471602" w:rsidRDefault="004E7B14" w:rsidP="004E7B14">
      <w:pPr>
        <w:ind w:left="720" w:hanging="720"/>
      </w:pPr>
    </w:p>
    <w:p w:rsidR="004E7B14" w:rsidRDefault="004E7B14" w:rsidP="004E7B14">
      <w:pPr>
        <w:ind w:left="720" w:hanging="720"/>
      </w:pPr>
      <w:r w:rsidRPr="00471602">
        <w:rPr>
          <w:b/>
        </w:rPr>
        <w:t>Summarize the Results</w:t>
      </w:r>
      <w:r w:rsidRPr="00471602">
        <w:t>:  No report filed</w:t>
      </w:r>
    </w:p>
    <w:p w:rsidR="004E7B14" w:rsidRDefault="004E7B14" w:rsidP="00E55912"/>
    <w:p w:rsidR="004E7B14" w:rsidRPr="004E7B14" w:rsidRDefault="004E7B14" w:rsidP="00E55912">
      <w:pPr>
        <w:rPr>
          <w:b/>
        </w:rPr>
      </w:pPr>
    </w:p>
    <w:p w:rsidR="004E7B14" w:rsidRDefault="004E7B14" w:rsidP="00E55912">
      <w:pPr>
        <w:rPr>
          <w:b/>
          <w:u w:val="single"/>
        </w:rPr>
      </w:pPr>
    </w:p>
    <w:p w:rsidR="00E55912" w:rsidRPr="00094DC6" w:rsidRDefault="00F126FE" w:rsidP="00E55912">
      <w:r>
        <w:rPr>
          <w:b/>
        </w:rPr>
        <w:br w:type="page"/>
      </w:r>
      <w:r w:rsidR="00E55912" w:rsidRPr="00094DC6">
        <w:rPr>
          <w:b/>
        </w:rPr>
        <w:t>Program:</w:t>
      </w:r>
      <w:r w:rsidR="00E55912" w:rsidRPr="00094DC6">
        <w:t xml:space="preserve"> Liberal Studies</w:t>
      </w:r>
      <w:r w:rsidR="004E7B14">
        <w:t xml:space="preserve"> - Graduate</w:t>
      </w:r>
    </w:p>
    <w:p w:rsidR="00E55912" w:rsidRPr="00094DC6" w:rsidRDefault="00E55912" w:rsidP="00E55912"/>
    <w:p w:rsidR="00FE7B72" w:rsidRPr="00DA38DC" w:rsidRDefault="00FE7B72" w:rsidP="004E7B14">
      <w:pPr>
        <w:ind w:left="720" w:hanging="720"/>
      </w:pPr>
      <w:r w:rsidRPr="00FE7B72">
        <w:rPr>
          <w:b/>
          <w:u w:val="single"/>
        </w:rPr>
        <w:t>Goal:</w:t>
      </w:r>
      <w:r>
        <w:t xml:space="preserve"> </w:t>
      </w:r>
      <w:r w:rsidRPr="00DA38DC">
        <w:t>To have at least 80 percent of currently matriculated graduate students registered for one or more courses during any given semester.</w:t>
      </w:r>
    </w:p>
    <w:p w:rsidR="00FE7B72" w:rsidRDefault="00FE7B72" w:rsidP="004E7B14">
      <w:pPr>
        <w:tabs>
          <w:tab w:val="left" w:pos="720"/>
        </w:tabs>
        <w:ind w:left="720" w:hanging="720"/>
        <w:rPr>
          <w:b/>
        </w:rPr>
      </w:pPr>
    </w:p>
    <w:p w:rsidR="00FE7B72" w:rsidRPr="00DA38DC" w:rsidRDefault="00FE7B72" w:rsidP="004E7B14">
      <w:pPr>
        <w:tabs>
          <w:tab w:val="left" w:pos="720"/>
        </w:tabs>
        <w:ind w:left="720" w:hanging="720"/>
        <w:rPr>
          <w:sz w:val="20"/>
          <w:szCs w:val="20"/>
        </w:rPr>
      </w:pPr>
      <w:r>
        <w:rPr>
          <w:b/>
        </w:rPr>
        <w:t>How the Goal is Measured:</w:t>
      </w:r>
      <w:r>
        <w:rPr>
          <w:sz w:val="20"/>
          <w:szCs w:val="20"/>
        </w:rPr>
        <w:tab/>
      </w:r>
      <w:r w:rsidRPr="00DA38DC">
        <w:t>By reviewing registration records.</w:t>
      </w:r>
    </w:p>
    <w:p w:rsidR="00FE7B72" w:rsidRDefault="00FE7B72" w:rsidP="004E7B14">
      <w:pPr>
        <w:ind w:left="720" w:hanging="720"/>
        <w:rPr>
          <w:b/>
        </w:rPr>
      </w:pPr>
    </w:p>
    <w:p w:rsidR="00FE7B72" w:rsidRPr="00DA38DC" w:rsidRDefault="00FE7B72" w:rsidP="004E7B14">
      <w:pPr>
        <w:ind w:left="720" w:hanging="720"/>
        <w:rPr>
          <w:sz w:val="20"/>
          <w:szCs w:val="20"/>
        </w:rPr>
      </w:pPr>
      <w:r>
        <w:rPr>
          <w:b/>
        </w:rPr>
        <w:t>Summarize the Results:</w:t>
      </w:r>
      <w:r w:rsidRPr="00D403C2">
        <w:rPr>
          <w:sz w:val="20"/>
          <w:szCs w:val="20"/>
        </w:rPr>
        <w:t xml:space="preserve"> </w:t>
      </w:r>
      <w:r w:rsidRPr="00DA38DC">
        <w:t>At present, only 32 of 51 students (63%) are currently enrolled in one or more classes.</w:t>
      </w:r>
    </w:p>
    <w:p w:rsidR="00FE7B72" w:rsidRDefault="00FE7B72" w:rsidP="004E7B14">
      <w:pPr>
        <w:ind w:left="720" w:hanging="720"/>
        <w:rPr>
          <w:b/>
        </w:rPr>
      </w:pPr>
    </w:p>
    <w:p w:rsidR="00FE7B72" w:rsidRPr="005A3DBC" w:rsidRDefault="00FE7B72" w:rsidP="004E7B14">
      <w:pPr>
        <w:ind w:left="720" w:hanging="720"/>
        <w:rPr>
          <w:b/>
        </w:rPr>
      </w:pPr>
      <w:r>
        <w:rPr>
          <w:b/>
        </w:rPr>
        <w:t xml:space="preserve">Summarize the Response: </w:t>
      </w:r>
      <w:r w:rsidRPr="00DA38DC">
        <w:t>Despite repeated telephone calls,</w:t>
      </w:r>
      <w:r>
        <w:t xml:space="preserve"> </w:t>
      </w:r>
      <w:r w:rsidRPr="00DA38DC">
        <w:t>emails, and letters encouraging students to enroll, the target goal has not been achieved. Most stu</w:t>
      </w:r>
      <w:r>
        <w:t>dents who are not enrolled site "personal problems</w:t>
      </w:r>
      <w:r w:rsidRPr="00DA38DC">
        <w:t>" as the cause of their failing to enroll. I honestly cannot think of anything else to do that will enable more of these students to register for classes.</w:t>
      </w:r>
    </w:p>
    <w:p w:rsidR="00FE7B72" w:rsidRDefault="00FE7B72" w:rsidP="00FE7B72">
      <w:pPr>
        <w:rPr>
          <w:b/>
        </w:rPr>
      </w:pPr>
    </w:p>
    <w:p w:rsidR="00E55912" w:rsidRPr="00094DC6" w:rsidRDefault="00E55912" w:rsidP="00E55912">
      <w:r w:rsidRPr="00094DC6">
        <w:t>.</w:t>
      </w:r>
    </w:p>
    <w:p w:rsidR="00E55912" w:rsidRPr="00094DC6" w:rsidRDefault="00E55912" w:rsidP="00E55912">
      <w:r w:rsidRPr="00094DC6">
        <w:br w:type="page"/>
      </w:r>
      <w:r w:rsidRPr="00094DC6">
        <w:rPr>
          <w:b/>
        </w:rPr>
        <w:t>Program:</w:t>
      </w:r>
      <w:r w:rsidRPr="00094DC6">
        <w:t xml:space="preserve"> Mathematics</w:t>
      </w:r>
    </w:p>
    <w:p w:rsidR="00E55912" w:rsidRPr="00094DC6" w:rsidRDefault="00E55912" w:rsidP="00E55912">
      <w:pPr>
        <w:rPr>
          <w:b/>
        </w:rPr>
      </w:pPr>
    </w:p>
    <w:p w:rsidR="00FE7B72" w:rsidRDefault="00FE7B72" w:rsidP="00FE7B72">
      <w:pPr>
        <w:rPr>
          <w:b/>
        </w:rPr>
      </w:pPr>
    </w:p>
    <w:p w:rsidR="002C2189" w:rsidRPr="006320FB" w:rsidRDefault="002C2189" w:rsidP="002C2189">
      <w:pPr>
        <w:ind w:left="720" w:hanging="720"/>
      </w:pPr>
      <w:r w:rsidRPr="006320FB">
        <w:rPr>
          <w:b/>
          <w:u w:val="single"/>
        </w:rPr>
        <w:t>Goal:</w:t>
      </w:r>
      <w:r w:rsidRPr="006320FB">
        <w:t xml:space="preserve"> To graduate students from the mathematics concentration for prospective math teachers who are well prepared for their entry into the teaching profession.</w:t>
      </w:r>
    </w:p>
    <w:p w:rsidR="002C2189" w:rsidRPr="006320FB" w:rsidRDefault="002C2189" w:rsidP="002C2189">
      <w:pPr>
        <w:tabs>
          <w:tab w:val="left" w:pos="720"/>
        </w:tabs>
        <w:ind w:left="720" w:hanging="720"/>
        <w:rPr>
          <w:b/>
        </w:rPr>
      </w:pPr>
    </w:p>
    <w:p w:rsidR="002C2189" w:rsidRPr="006320FB" w:rsidRDefault="002C2189" w:rsidP="002C2189">
      <w:pPr>
        <w:tabs>
          <w:tab w:val="left" w:pos="720"/>
        </w:tabs>
        <w:ind w:left="720" w:hanging="720"/>
      </w:pPr>
      <w:r w:rsidRPr="006320FB">
        <w:rPr>
          <w:b/>
        </w:rPr>
        <w:t>How the Goal is Measured:</w:t>
      </w:r>
      <w:r w:rsidRPr="006320FB">
        <w:tab/>
        <w:t>The scores for those Utica College students taking the Mathematics Content Test for prospective math teachers in New York State will be analyzed. Special attention will be given to identifying content areas where student scores might be weak, with the idea of modifying our mathematics program to strengthen those areas</w:t>
      </w:r>
    </w:p>
    <w:p w:rsidR="002C2189" w:rsidRPr="006320FB" w:rsidRDefault="002C2189" w:rsidP="00FE7B72">
      <w:pPr>
        <w:rPr>
          <w:b/>
        </w:rPr>
      </w:pPr>
    </w:p>
    <w:p w:rsidR="00FE7B72" w:rsidRPr="006320FB" w:rsidRDefault="00FE7B72" w:rsidP="002C2189">
      <w:pPr>
        <w:ind w:left="720" w:hanging="720"/>
      </w:pPr>
      <w:r w:rsidRPr="006320FB">
        <w:rPr>
          <w:b/>
        </w:rPr>
        <w:t>Summarize the Results:</w:t>
      </w:r>
      <w:r w:rsidRPr="006320FB">
        <w:rPr>
          <w:sz w:val="20"/>
          <w:szCs w:val="20"/>
        </w:rPr>
        <w:t xml:space="preserve"> </w:t>
      </w:r>
      <w:r w:rsidRPr="006320FB">
        <w:t>We have received the scores of seven of our math students who took the New York State Mathematics Content Tests (required for all prospective mathematics teachers), the results follow. The passing grade is 220 and the maximum point in each category is 300. (1) Mathematical reasoning and Communication: Average Score 265; (2) Algebra I: Average Score 272; (3) Trigonometry and Calculus: Average Score 251; (4) Measurement and Geometry: Average Score 234; (5) Date Analysis, Prob. and Stat. and Discrete Math: Average Score 238; (6) Algebra II: Average Score 186.</w:t>
      </w:r>
    </w:p>
    <w:p w:rsidR="00FE7B72" w:rsidRPr="006320FB" w:rsidRDefault="00FE7B72" w:rsidP="002C2189">
      <w:pPr>
        <w:ind w:left="720" w:hanging="720"/>
        <w:rPr>
          <w:b/>
        </w:rPr>
      </w:pPr>
    </w:p>
    <w:p w:rsidR="00FE7B72" w:rsidRPr="00076311" w:rsidRDefault="00FE7B72" w:rsidP="002C2189">
      <w:pPr>
        <w:ind w:left="720" w:hanging="720"/>
        <w:rPr>
          <w:b/>
        </w:rPr>
      </w:pPr>
      <w:r w:rsidRPr="006320FB">
        <w:rPr>
          <w:b/>
        </w:rPr>
        <w:t xml:space="preserve">Summarize the Response: </w:t>
      </w:r>
      <w:r w:rsidRPr="006320FB">
        <w:t>Our students' scores on the Mathematics Content Test are very good. They are well within the passing range of (220-300). There may be some relative weakness in the area of Algebra II. In this category (6), the distributions were bi-modal. In part (6) three students earned above 200 and four students earned below 200 out of 300. Obviously, the sample size is not large enough for us to draw a statistically significant conclusion. We eagerly await the results for the rest of our students to arrive from the New York State Education Department. We will certainly con</w:t>
      </w:r>
      <w:r w:rsidR="006320FB">
        <w:t>tinue</w:t>
      </w:r>
      <w:r w:rsidRPr="006320FB">
        <w:t xml:space="preserve"> to collect and analyze this data for next year</w:t>
      </w:r>
      <w:r w:rsidRPr="006320FB">
        <w:rPr>
          <w:b/>
        </w:rPr>
        <w:t>.</w:t>
      </w:r>
    </w:p>
    <w:p w:rsidR="00FE7B72" w:rsidRPr="00141A48" w:rsidRDefault="00FE7B72" w:rsidP="00FE7B72">
      <w:pPr>
        <w:rPr>
          <w:b/>
        </w:rPr>
      </w:pPr>
    </w:p>
    <w:p w:rsidR="00FE7B72" w:rsidRDefault="00FE7B72" w:rsidP="00FE7B72">
      <w:pPr>
        <w:rPr>
          <w:b/>
        </w:rPr>
      </w:pPr>
    </w:p>
    <w:p w:rsidR="00FE7B72" w:rsidRDefault="00FE7B72" w:rsidP="00FE7B72"/>
    <w:p w:rsidR="00E55912" w:rsidRPr="00094DC6" w:rsidRDefault="00E55912" w:rsidP="00E55912">
      <w:pPr>
        <w:rPr>
          <w:b/>
        </w:rPr>
      </w:pPr>
    </w:p>
    <w:p w:rsidR="00E55912" w:rsidRPr="00094DC6" w:rsidRDefault="00E55912" w:rsidP="00E55912"/>
    <w:p w:rsidR="00E55912" w:rsidRPr="00094DC6" w:rsidRDefault="00E55912" w:rsidP="00E55912"/>
    <w:p w:rsidR="00FE7B72" w:rsidRPr="00973A47" w:rsidRDefault="00810C67" w:rsidP="00FE7B72">
      <w:r w:rsidRPr="00094DC6">
        <w:br w:type="page"/>
      </w:r>
      <w:r w:rsidR="00FE7B72">
        <w:rPr>
          <w:b/>
        </w:rPr>
        <w:t xml:space="preserve">Program: </w:t>
      </w:r>
      <w:r w:rsidR="00FE7B72">
        <w:t>Fine and Performing Arts (Theatre Arts)</w:t>
      </w:r>
    </w:p>
    <w:p w:rsidR="00FE7B72" w:rsidRDefault="00FE7B72" w:rsidP="00FE7B72">
      <w:pPr>
        <w:rPr>
          <w:b/>
        </w:rPr>
      </w:pPr>
    </w:p>
    <w:p w:rsidR="00FE7B72" w:rsidRPr="00A57B98" w:rsidRDefault="00FE7B72" w:rsidP="00FE7B72">
      <w:r w:rsidRPr="00FE7B72">
        <w:rPr>
          <w:b/>
          <w:u w:val="single"/>
        </w:rPr>
        <w:t>Goal:</w:t>
      </w:r>
      <w:r>
        <w:t xml:space="preserve"> </w:t>
      </w:r>
      <w:r w:rsidRPr="00973A47">
        <w:t>Students will develop knowledge and skills in theat</w:t>
      </w:r>
      <w:r>
        <w:t>re practice in a combination of</w:t>
      </w:r>
      <w:r>
        <w:tab/>
      </w:r>
      <w:r w:rsidRPr="00973A47">
        <w:t>classes and production work.</w:t>
      </w:r>
    </w:p>
    <w:p w:rsidR="00FE7B72" w:rsidRDefault="00FE7B72" w:rsidP="00FE7B72">
      <w:pPr>
        <w:rPr>
          <w:b/>
        </w:rPr>
      </w:pPr>
    </w:p>
    <w:p w:rsidR="00FE7B72" w:rsidRPr="00A57B98" w:rsidRDefault="00FE7B72" w:rsidP="00FE7B72">
      <w:pPr>
        <w:tabs>
          <w:tab w:val="left" w:pos="720"/>
        </w:tabs>
        <w:rPr>
          <w:sz w:val="20"/>
          <w:szCs w:val="20"/>
        </w:rPr>
      </w:pPr>
      <w:r>
        <w:rPr>
          <w:b/>
        </w:rPr>
        <w:t>How the Goal is Measured:</w:t>
      </w:r>
      <w:r w:rsidRPr="00973A47">
        <w:rPr>
          <w:sz w:val="20"/>
          <w:szCs w:val="20"/>
        </w:rPr>
        <w:t xml:space="preserve"> </w:t>
      </w:r>
      <w:r w:rsidRPr="00973A47">
        <w:t>Qualitative judgment of theatre faculty base</w:t>
      </w:r>
      <w:r>
        <w:t>d on a</w:t>
      </w:r>
      <w:r>
        <w:tab/>
      </w:r>
      <w:r w:rsidRPr="00973A47">
        <w:t>combination of academic and production work</w:t>
      </w:r>
      <w:r>
        <w:t>.</w:t>
      </w:r>
      <w:r>
        <w:rPr>
          <w:sz w:val="20"/>
          <w:szCs w:val="20"/>
        </w:rPr>
        <w:tab/>
      </w:r>
    </w:p>
    <w:p w:rsidR="00FE7B72" w:rsidRDefault="00FE7B72" w:rsidP="00FE7B72">
      <w:pPr>
        <w:rPr>
          <w:b/>
        </w:rPr>
      </w:pPr>
    </w:p>
    <w:p w:rsidR="00FE7B72" w:rsidRDefault="00FE7B72" w:rsidP="00FE7B72">
      <w:pPr>
        <w:rPr>
          <w:b/>
        </w:rPr>
      </w:pPr>
      <w:r>
        <w:rPr>
          <w:b/>
        </w:rPr>
        <w:t>Summarize the Results:</w:t>
      </w:r>
      <w:r w:rsidRPr="00D403C2">
        <w:rPr>
          <w:sz w:val="20"/>
          <w:szCs w:val="20"/>
        </w:rPr>
        <w:t xml:space="preserve"> </w:t>
      </w:r>
      <w:r>
        <w:t xml:space="preserve"> </w:t>
      </w:r>
      <w:r w:rsidRPr="00973A47">
        <w:t>While there is still turnover in t</w:t>
      </w:r>
      <w:r>
        <w:t>he theatre minor, we seem to be</w:t>
      </w:r>
      <w:r>
        <w:tab/>
      </w:r>
      <w:r w:rsidRPr="00973A47">
        <w:t>stabilizing somewhat. What seems to be true is t</w:t>
      </w:r>
      <w:r>
        <w:t>hat more shows and classes that</w:t>
      </w:r>
      <w:r>
        <w:tab/>
      </w:r>
      <w:r w:rsidRPr="00973A47">
        <w:t>the students participate in, the better they seem to</w:t>
      </w:r>
      <w:r>
        <w:t xml:space="preserve"> do and the more connected they</w:t>
      </w:r>
      <w:r>
        <w:tab/>
      </w:r>
      <w:r w:rsidRPr="00973A47">
        <w:t>are to the college (with current exception). Alth</w:t>
      </w:r>
      <w:r>
        <w:t>ough some students come in with</w:t>
      </w:r>
      <w:r>
        <w:tab/>
      </w:r>
      <w:r w:rsidRPr="00973A47">
        <w:t>strong professional behaviors, the only way thos</w:t>
      </w:r>
      <w:r>
        <w:t>e that do not have these skills</w:t>
      </w:r>
      <w:r>
        <w:tab/>
      </w:r>
      <w:r w:rsidRPr="00973A47">
        <w:t>improve them is through either participation in several shows</w:t>
      </w:r>
      <w:r>
        <w:t>, or quite frankly,</w:t>
      </w:r>
      <w:r>
        <w:tab/>
      </w:r>
      <w:r w:rsidRPr="00973A47">
        <w:t>growing up. The more they work on the shows</w:t>
      </w:r>
      <w:r>
        <w:t>, the more that I can work with</w:t>
      </w:r>
      <w:r>
        <w:tab/>
      </w:r>
      <w:r w:rsidRPr="00973A47">
        <w:t>them, and the more that other theatre students</w:t>
      </w:r>
      <w:r>
        <w:t xml:space="preserve"> can mentor them to the correct</w:t>
      </w:r>
      <w:r>
        <w:tab/>
      </w:r>
      <w:r w:rsidRPr="00973A47">
        <w:t>behaviors. It does not come simply from me. A l</w:t>
      </w:r>
      <w:r>
        <w:t>ot of it does come from modeled</w:t>
      </w:r>
      <w:r>
        <w:tab/>
      </w:r>
      <w:r w:rsidRPr="00973A47">
        <w:t>behavior and from peer pressure. (The good kin</w:t>
      </w:r>
      <w:r>
        <w:t>d, for a change). To be able to</w:t>
      </w:r>
      <w:r>
        <w:tab/>
      </w:r>
      <w:r w:rsidRPr="00973A47">
        <w:t>serve the broadest group of people, we need t</w:t>
      </w:r>
      <w:r>
        <w:t>o do larger shows, which can be</w:t>
      </w:r>
      <w:r>
        <w:tab/>
      </w:r>
      <w:r w:rsidRPr="00973A47">
        <w:t>difficult with our limited resources (people included).</w:t>
      </w:r>
    </w:p>
    <w:p w:rsidR="00FE7B72" w:rsidRDefault="00FE7B72" w:rsidP="00FE7B72">
      <w:pPr>
        <w:rPr>
          <w:b/>
        </w:rPr>
      </w:pPr>
    </w:p>
    <w:p w:rsidR="00FE7B72" w:rsidRPr="00354D53" w:rsidRDefault="00FE7B72" w:rsidP="00FE7B72">
      <w:r>
        <w:rPr>
          <w:b/>
        </w:rPr>
        <w:t xml:space="preserve">Summarize the Response: </w:t>
      </w:r>
      <w:r>
        <w:t>T</w:t>
      </w:r>
      <w:r w:rsidRPr="00973A47">
        <w:t>he minor has stabilized for t</w:t>
      </w:r>
      <w:r>
        <w:t>he moment, but it is clear that</w:t>
      </w:r>
      <w:r>
        <w:tab/>
      </w:r>
      <w:r w:rsidRPr="00973A47">
        <w:t>as long as there is only one theatre faculty m</w:t>
      </w:r>
      <w:r>
        <w:t>ember, we will continue to have</w:t>
      </w:r>
      <w:r>
        <w:tab/>
      </w:r>
      <w:r w:rsidRPr="00973A47">
        <w:t>some turnover from students who choose to go elsewhere t</w:t>
      </w:r>
      <w:r>
        <w:t>o pursue a theatre</w:t>
      </w:r>
      <w:r>
        <w:tab/>
      </w:r>
      <w:r w:rsidRPr="00973A47">
        <w:t>major. It is also clear that we are not serving t</w:t>
      </w:r>
      <w:r>
        <w:t>he students well in the area of</w:t>
      </w:r>
      <w:r>
        <w:tab/>
      </w:r>
      <w:r w:rsidRPr="00973A47">
        <w:t>design and tech. As long as they are not working wi</w:t>
      </w:r>
      <w:r>
        <w:t>th professionals, they will not</w:t>
      </w:r>
      <w:r>
        <w:tab/>
      </w:r>
      <w:r w:rsidRPr="00973A47">
        <w:t>gain the appropriate skills. They do gain baseline by working with commun</w:t>
      </w:r>
      <w:r>
        <w:t>ity</w:t>
      </w:r>
      <w:r>
        <w:tab/>
      </w:r>
      <w:r w:rsidRPr="00973A47">
        <w:t xml:space="preserve">members, but it is the barest minimum of skills </w:t>
      </w:r>
      <w:r>
        <w:t>and would not be enough to even</w:t>
      </w:r>
      <w:r>
        <w:tab/>
      </w:r>
      <w:r w:rsidRPr="00973A47">
        <w:t>get them into a graduate program. Some generalizat</w:t>
      </w:r>
      <w:r>
        <w:t>ions continue to hold true into</w:t>
      </w:r>
      <w:r>
        <w:tab/>
      </w:r>
      <w:r w:rsidRPr="00973A47">
        <w:t>this year. As students, many of the theatre min</w:t>
      </w:r>
      <w:r>
        <w:t>ors need a lot of work on their</w:t>
      </w:r>
      <w:r>
        <w:tab/>
      </w:r>
      <w:r w:rsidRPr="00973A47">
        <w:t xml:space="preserve">writing. If they come in with weak writing skills, </w:t>
      </w:r>
      <w:r>
        <w:t>most do not significantly prove</w:t>
      </w:r>
      <w:r>
        <w:tab/>
      </w:r>
      <w:r w:rsidRPr="00973A47">
        <w:t>by their junior year, so I have no reason to believe t</w:t>
      </w:r>
      <w:r>
        <w:t>hat they are getting the skills</w:t>
      </w:r>
      <w:r>
        <w:tab/>
      </w:r>
      <w:r w:rsidRPr="00973A47">
        <w:t>they need from their classes (mine included). Thi</w:t>
      </w:r>
      <w:r>
        <w:t>s is true for both students who</w:t>
      </w:r>
      <w:r>
        <w:tab/>
      </w:r>
      <w:r w:rsidRPr="00973A47">
        <w:t>start as freshman and those who transfer into th</w:t>
      </w:r>
      <w:r>
        <w:t>e college. I am not sure how to</w:t>
      </w:r>
      <w:r>
        <w:tab/>
      </w:r>
      <w:r w:rsidRPr="00973A47">
        <w:t xml:space="preserve">address this at this point as I can not take on </w:t>
      </w:r>
      <w:r>
        <w:t>extra work of either making the</w:t>
      </w:r>
      <w:r>
        <w:tab/>
      </w:r>
      <w:r w:rsidRPr="00973A47">
        <w:t>classes writing intensive or spending more ti</w:t>
      </w:r>
      <w:r>
        <w:t>me working with them to improve</w:t>
      </w:r>
      <w:r>
        <w:tab/>
      </w:r>
      <w:r w:rsidRPr="00973A47">
        <w:t>their writing. They need either class time or one-</w:t>
      </w:r>
      <w:r>
        <w:t>on-one tutoring. They will not</w:t>
      </w:r>
      <w:r>
        <w:tab/>
      </w:r>
      <w:r w:rsidRPr="00973A47">
        <w:t>learn how to correct their deficiencies on their own.</w:t>
      </w:r>
      <w:r>
        <w:t xml:space="preserve"> As theatre practitioners, most</w:t>
      </w:r>
      <w:r>
        <w:tab/>
      </w:r>
      <w:r w:rsidRPr="00973A47">
        <w:t>of the students continue to strive to improve t</w:t>
      </w:r>
      <w:r>
        <w:t>heir work, whatever their given</w:t>
      </w:r>
      <w:r>
        <w:tab/>
      </w:r>
      <w:r w:rsidRPr="00973A47">
        <w:t>field. Our designers are sever</w:t>
      </w:r>
      <w:r>
        <w:t>e</w:t>
      </w:r>
      <w:r w:rsidRPr="00973A47">
        <w:t xml:space="preserve">ly short-changed as </w:t>
      </w:r>
      <w:r>
        <w:t>they have limited opportunities</w:t>
      </w:r>
      <w:r>
        <w:tab/>
      </w:r>
      <w:r w:rsidRPr="00973A47">
        <w:t>to learn and explore their craft, and they have no</w:t>
      </w:r>
      <w:r>
        <w:t xml:space="preserve"> trained professionals at their</w:t>
      </w:r>
      <w:r>
        <w:tab/>
      </w:r>
      <w:r w:rsidRPr="00973A47">
        <w:t xml:space="preserve">disposal. (Neither myself, nor Art qualify for this. </w:t>
      </w:r>
      <w:r>
        <w:t>Art can not and should not take</w:t>
      </w:r>
      <w:r>
        <w:tab/>
      </w:r>
      <w:r w:rsidRPr="00973A47">
        <w:t>on additional task of mentoring designers). Not surpr</w:t>
      </w:r>
      <w:r>
        <w:t>isingly, continuous work on</w:t>
      </w:r>
      <w:r>
        <w:tab/>
      </w:r>
      <w:r w:rsidRPr="00973A47">
        <w:t>shows yields improvements in acting and stag</w:t>
      </w:r>
      <w:r>
        <w:t>e management. We have a costume</w:t>
      </w:r>
      <w:r>
        <w:tab/>
      </w:r>
      <w:r w:rsidRPr="00973A47">
        <w:t>designer, and I can train her in some of the basic</w:t>
      </w:r>
      <w:r>
        <w:t>s, but I can not teach her more</w:t>
      </w:r>
      <w:r>
        <w:tab/>
      </w:r>
      <w:r w:rsidRPr="00973A47">
        <w:t>advanced skills (pattering and draping). Even so I do not have the tim</w:t>
      </w:r>
      <w:r>
        <w:t>e to teach</w:t>
      </w:r>
      <w:r>
        <w:tab/>
      </w:r>
      <w:r w:rsidRPr="00973A47">
        <w:t xml:space="preserve">her what I do know on top of directing the show and the additional production </w:t>
      </w:r>
      <w:r>
        <w:tab/>
      </w:r>
      <w:r w:rsidRPr="00973A47">
        <w:t>duties I already have. The assessment indicated two</w:t>
      </w:r>
      <w:r>
        <w:t xml:space="preserve"> critical areas. One is writing</w:t>
      </w:r>
      <w:r>
        <w:tab/>
      </w:r>
      <w:r w:rsidRPr="00973A47">
        <w:t>skills, but that is something that appears to be a college-wide issue and is best le</w:t>
      </w:r>
      <w:r>
        <w:t>ft</w:t>
      </w:r>
      <w:r>
        <w:tab/>
      </w:r>
      <w:r w:rsidRPr="00973A47">
        <w:t>to the faculty as a whole. In addition, it is impossi</w:t>
      </w:r>
      <w:r>
        <w:t>ble for a single faculty member</w:t>
      </w:r>
      <w:r>
        <w:tab/>
      </w:r>
      <w:r w:rsidRPr="00973A47">
        <w:t>to take on this problem on top of the current w</w:t>
      </w:r>
      <w:r>
        <w:t>orkload. The students with poor</w:t>
      </w:r>
      <w:r>
        <w:tab/>
      </w:r>
      <w:r w:rsidRPr="00973A47">
        <w:t xml:space="preserve">writing skills do come from different majors, so </w:t>
      </w:r>
      <w:r>
        <w:t>it is not limited to a specific</w:t>
      </w:r>
      <w:r>
        <w:tab/>
      </w:r>
      <w:r w:rsidRPr="00973A47">
        <w:t xml:space="preserve">background, and consultation with other faculty members does confirm that they </w:t>
      </w:r>
      <w:r>
        <w:tab/>
      </w:r>
      <w:r w:rsidRPr="00973A47">
        <w:t>are struggling with their writing in other subject are</w:t>
      </w:r>
      <w:r>
        <w:t>as. The second critical area is</w:t>
      </w:r>
      <w:r>
        <w:tab/>
      </w:r>
      <w:r w:rsidRPr="00973A47">
        <w:t>in tech. Our students are already aware of the techni</w:t>
      </w:r>
      <w:r>
        <w:t>cal limitations of our theatre,</w:t>
      </w:r>
      <w:r>
        <w:tab/>
      </w:r>
      <w:r w:rsidRPr="00973A47">
        <w:t>but that may be addressed by the students co</w:t>
      </w:r>
      <w:r>
        <w:t>ming out of the 2006 leadership</w:t>
      </w:r>
      <w:r>
        <w:tab/>
      </w:r>
      <w:r w:rsidRPr="00973A47">
        <w:t>weekend. We are also severely limited in our lig</w:t>
      </w:r>
      <w:r>
        <w:t>hting, set and costumes. I have</w:t>
      </w:r>
      <w:r>
        <w:tab/>
      </w:r>
      <w:r w:rsidRPr="00973A47">
        <w:t xml:space="preserve">some background in costume design, but very limited time to try to teach any of </w:t>
      </w:r>
      <w:r>
        <w:tab/>
      </w:r>
      <w:r w:rsidRPr="00973A47">
        <w:t xml:space="preserve">the skills on top of directing the show and the other associated production duties. </w:t>
      </w:r>
      <w:r>
        <w:tab/>
      </w:r>
      <w:r w:rsidRPr="00973A47">
        <w:t xml:space="preserve">Also, we have nothing for out lighting and set people. They can work in an </w:t>
      </w:r>
      <w:r>
        <w:tab/>
      </w:r>
      <w:r w:rsidRPr="00973A47">
        <w:t xml:space="preserve">extremely limited fashion with our community members on the shows, but barely </w:t>
      </w:r>
      <w:r>
        <w:tab/>
      </w:r>
      <w:r w:rsidRPr="00973A47">
        <w:t xml:space="preserve">constitutes mentorship, and they are not really learning the appropriate skills. This </w:t>
      </w:r>
      <w:r>
        <w:tab/>
      </w:r>
      <w:r w:rsidRPr="00973A47">
        <w:t xml:space="preserve">also underserves us. We never get the benefit of having student designers who </w:t>
      </w:r>
      <w:r>
        <w:tab/>
      </w:r>
      <w:r w:rsidRPr="00973A47">
        <w:t xml:space="preserve">have learned these skills and invested their time and talents in the department and </w:t>
      </w:r>
      <w:r>
        <w:tab/>
      </w:r>
      <w:r w:rsidRPr="00973A47">
        <w:t xml:space="preserve">the shows over the years. Not having students in these areas affects the campus in </w:t>
      </w:r>
      <w:r>
        <w:tab/>
      </w:r>
      <w:r w:rsidRPr="00973A47">
        <w:t xml:space="preserve">other ways. Two years ago, a significant number of theatre students were involved </w:t>
      </w:r>
      <w:r>
        <w:tab/>
      </w:r>
      <w:r w:rsidRPr="00973A47">
        <w:t xml:space="preserve">in the creation of the incredibly successful haunted house run on campus. These </w:t>
      </w:r>
      <w:r>
        <w:tab/>
      </w:r>
      <w:r w:rsidRPr="00973A47">
        <w:t>are people who understand how sets, lights, costumes work to manipulate a</w:t>
      </w:r>
      <w:r>
        <w:t xml:space="preserve">n </w:t>
      </w:r>
      <w:r>
        <w:tab/>
        <w:t>audience. How to "direct</w:t>
      </w:r>
      <w:r w:rsidRPr="00973A47">
        <w:t xml:space="preserve">" a situation to get a desired response out of a specific </w:t>
      </w:r>
      <w:r>
        <w:tab/>
      </w:r>
      <w:r w:rsidRPr="00973A47">
        <w:t xml:space="preserve">audience. The arts and Arts Students add a specific dimension to campus life that </w:t>
      </w:r>
      <w:r>
        <w:tab/>
      </w:r>
      <w:r w:rsidRPr="00973A47">
        <w:t xml:space="preserve">this campus is lacking. Of the college wishes to expand the arts on campus, then </w:t>
      </w:r>
      <w:r>
        <w:tab/>
      </w:r>
      <w:r w:rsidRPr="00973A47">
        <w:t xml:space="preserve">recommended is to hire a theatre faculty member whose specialty is design/tech. </w:t>
      </w:r>
      <w:r>
        <w:tab/>
      </w:r>
      <w:r w:rsidRPr="00973A47">
        <w:t xml:space="preserve">This position may also be able to help other student groups who wish to use the </w:t>
      </w:r>
      <w:r>
        <w:tab/>
      </w:r>
      <w:r w:rsidRPr="00973A47">
        <w:t xml:space="preserve">theatre (technical support, particularly for lights). If that is of interest, Paul </w:t>
      </w:r>
      <w:r>
        <w:tab/>
      </w:r>
      <w:r w:rsidRPr="00973A47">
        <w:t>Lehman should be consulted as to whether that would be useful to his area.</w:t>
      </w:r>
    </w:p>
    <w:p w:rsidR="00FE7B72" w:rsidRDefault="00FE7B72" w:rsidP="00FE7B72"/>
    <w:p w:rsidR="00810C67" w:rsidRPr="00094DC6" w:rsidRDefault="00FE7B72" w:rsidP="00810C67">
      <w:r>
        <w:rPr>
          <w:b/>
        </w:rPr>
        <w:br w:type="page"/>
      </w:r>
      <w:r w:rsidR="00810C67" w:rsidRPr="00094DC6">
        <w:rPr>
          <w:b/>
        </w:rPr>
        <w:t>Program:</w:t>
      </w:r>
      <w:r w:rsidR="00810C67" w:rsidRPr="00094DC6">
        <w:t xml:space="preserve"> Philosophy</w:t>
      </w:r>
    </w:p>
    <w:p w:rsidR="00810C67" w:rsidRPr="00094DC6" w:rsidRDefault="00810C67" w:rsidP="00810C67">
      <w:pPr>
        <w:rPr>
          <w:b/>
        </w:rPr>
      </w:pPr>
    </w:p>
    <w:p w:rsidR="00FE7B72" w:rsidRPr="00C975A7" w:rsidRDefault="00FE7B72" w:rsidP="00DA5765">
      <w:pPr>
        <w:ind w:left="720" w:hanging="720"/>
      </w:pPr>
      <w:r w:rsidRPr="00FE7B72">
        <w:rPr>
          <w:b/>
          <w:u w:val="single"/>
        </w:rPr>
        <w:t>Goal</w:t>
      </w:r>
      <w:r>
        <w:rPr>
          <w:b/>
        </w:rPr>
        <w:t>:</w:t>
      </w:r>
      <w:r>
        <w:t xml:space="preserve"> Students in a course should acquire an understanding of their own thinking and a critical attitude to their belief</w:t>
      </w:r>
    </w:p>
    <w:p w:rsidR="00FE7B72" w:rsidRDefault="00FE7B72" w:rsidP="00DA5765">
      <w:pPr>
        <w:tabs>
          <w:tab w:val="left" w:pos="720"/>
        </w:tabs>
        <w:ind w:left="720" w:hanging="720"/>
        <w:rPr>
          <w:b/>
        </w:rPr>
      </w:pPr>
    </w:p>
    <w:p w:rsidR="00FE7B72" w:rsidRPr="00C975A7" w:rsidRDefault="00FE7B72" w:rsidP="00DA5765">
      <w:pPr>
        <w:tabs>
          <w:tab w:val="left" w:pos="720"/>
        </w:tabs>
        <w:ind w:left="720" w:hanging="720"/>
        <w:rPr>
          <w:sz w:val="20"/>
          <w:szCs w:val="20"/>
        </w:rPr>
      </w:pPr>
      <w:r>
        <w:rPr>
          <w:b/>
        </w:rPr>
        <w:t>How the Goal is Measured:</w:t>
      </w:r>
      <w:r>
        <w:rPr>
          <w:sz w:val="20"/>
          <w:szCs w:val="20"/>
        </w:rPr>
        <w:tab/>
      </w:r>
      <w:r w:rsidRPr="00A3051E">
        <w:t>Tailor-made student questionnaire and narrative report from teaching faculty</w:t>
      </w:r>
    </w:p>
    <w:p w:rsidR="00FE7B72" w:rsidRDefault="00FE7B72" w:rsidP="00DA5765">
      <w:pPr>
        <w:ind w:left="720" w:hanging="720"/>
        <w:rPr>
          <w:b/>
        </w:rPr>
      </w:pPr>
    </w:p>
    <w:p w:rsidR="00FE7B72" w:rsidRPr="006C7557" w:rsidRDefault="00FE7B72" w:rsidP="00DA5765">
      <w:pPr>
        <w:ind w:left="720" w:hanging="720"/>
      </w:pPr>
      <w:r>
        <w:rPr>
          <w:b/>
        </w:rPr>
        <w:t>Summarize the Results:</w:t>
      </w:r>
      <w:r w:rsidRPr="00D403C2">
        <w:rPr>
          <w:sz w:val="20"/>
          <w:szCs w:val="20"/>
        </w:rPr>
        <w:t xml:space="preserve"> </w:t>
      </w:r>
      <w:r>
        <w:t>Over 85% of students responded that the course made them think about their own ideas and beliefs in a new way.</w:t>
      </w:r>
    </w:p>
    <w:p w:rsidR="00FE7B72" w:rsidRDefault="00FE7B72" w:rsidP="00DA5765">
      <w:pPr>
        <w:ind w:left="720" w:hanging="720"/>
        <w:rPr>
          <w:b/>
        </w:rPr>
      </w:pPr>
    </w:p>
    <w:p w:rsidR="00FE7B72" w:rsidRPr="000D4AD9" w:rsidRDefault="00FE7B72" w:rsidP="00DA5765">
      <w:pPr>
        <w:ind w:left="720" w:hanging="720"/>
      </w:pPr>
      <w:r>
        <w:rPr>
          <w:b/>
        </w:rPr>
        <w:t xml:space="preserve">Summarize the Response: </w:t>
      </w:r>
      <w:r>
        <w:t>We will continue with our current teaching methods, and we will continue to measure student response to this goal.</w:t>
      </w:r>
    </w:p>
    <w:p w:rsidR="00FE7B72" w:rsidRDefault="00FE7B72" w:rsidP="00DA5765">
      <w:pPr>
        <w:ind w:left="720" w:hanging="720"/>
        <w:rPr>
          <w:b/>
        </w:rPr>
      </w:pPr>
    </w:p>
    <w:p w:rsidR="00810C67" w:rsidRPr="00094DC6" w:rsidRDefault="00FE7B72" w:rsidP="00810C67">
      <w:r>
        <w:rPr>
          <w:b/>
        </w:rPr>
        <w:br w:type="page"/>
      </w:r>
      <w:r w:rsidR="00810C67" w:rsidRPr="00094DC6">
        <w:rPr>
          <w:b/>
        </w:rPr>
        <w:t>Program:</w:t>
      </w:r>
      <w:r w:rsidR="00810C67" w:rsidRPr="00094DC6">
        <w:t xml:space="preserve"> Physics</w:t>
      </w:r>
    </w:p>
    <w:p w:rsidR="00810C67" w:rsidRPr="00094DC6" w:rsidRDefault="00810C67" w:rsidP="00810C67">
      <w:pPr>
        <w:rPr>
          <w:b/>
        </w:rPr>
      </w:pPr>
    </w:p>
    <w:p w:rsidR="00FE7B72" w:rsidRPr="004E3694" w:rsidRDefault="00FE7B72" w:rsidP="00DA5765">
      <w:pPr>
        <w:ind w:left="720" w:hanging="720"/>
      </w:pPr>
      <w:r w:rsidRPr="00FE7B72">
        <w:rPr>
          <w:b/>
          <w:u w:val="single"/>
        </w:rPr>
        <w:t>Goal:</w:t>
      </w:r>
      <w:r>
        <w:t xml:space="preserve"> To</w:t>
      </w:r>
      <w:r w:rsidRPr="001E2552">
        <w:t xml:space="preserve"> ensure that students in our introductory physics classes attain a secure conceptual understanding of physics as well as a mathematical/calculational understanding commensurate with their program needs and mathematical abilities.</w:t>
      </w:r>
    </w:p>
    <w:p w:rsidR="00FE7B72" w:rsidRDefault="00FE7B72" w:rsidP="00DA5765">
      <w:pPr>
        <w:tabs>
          <w:tab w:val="left" w:pos="720"/>
        </w:tabs>
        <w:ind w:left="720" w:hanging="720"/>
        <w:rPr>
          <w:b/>
        </w:rPr>
      </w:pPr>
    </w:p>
    <w:p w:rsidR="00FE7B72" w:rsidRPr="00F126FE" w:rsidRDefault="00FE7B72" w:rsidP="00DA5765">
      <w:pPr>
        <w:tabs>
          <w:tab w:val="left" w:pos="720"/>
        </w:tabs>
        <w:ind w:left="720" w:hanging="720"/>
        <w:rPr>
          <w:sz w:val="22"/>
          <w:szCs w:val="22"/>
        </w:rPr>
      </w:pPr>
      <w:r w:rsidRPr="00F126FE">
        <w:rPr>
          <w:b/>
          <w:sz w:val="22"/>
          <w:szCs w:val="22"/>
        </w:rPr>
        <w:t>How the Goal is Measured:</w:t>
      </w:r>
      <w:r w:rsidRPr="00F126FE">
        <w:rPr>
          <w:sz w:val="22"/>
          <w:szCs w:val="22"/>
        </w:rPr>
        <w:t xml:space="preserve"> The Force Concept Inventory (FCI) [ see I.A. Halloun, D. Hestenes, American Journal of Physics, 53,1043; 1985], a widely regarded measure of conceptual understanding of forces, was administered to all students in both sections of PHY 151 in the beginning of the course (before the topic of forces was covered), and again as part of the final exam for the course in December 2006.</w:t>
      </w:r>
    </w:p>
    <w:p w:rsidR="00FE7B72" w:rsidRPr="00F126FE" w:rsidRDefault="00FE7B72" w:rsidP="00DA5765">
      <w:pPr>
        <w:ind w:left="720" w:hanging="720"/>
        <w:rPr>
          <w:b/>
          <w:sz w:val="22"/>
          <w:szCs w:val="22"/>
        </w:rPr>
      </w:pPr>
    </w:p>
    <w:p w:rsidR="00FE7B72" w:rsidRPr="00F126FE" w:rsidRDefault="00FE7B72" w:rsidP="00DA5765">
      <w:pPr>
        <w:ind w:left="720" w:hanging="720"/>
        <w:rPr>
          <w:sz w:val="22"/>
          <w:szCs w:val="22"/>
        </w:rPr>
      </w:pPr>
      <w:r w:rsidRPr="00F126FE">
        <w:rPr>
          <w:b/>
          <w:sz w:val="22"/>
          <w:szCs w:val="22"/>
        </w:rPr>
        <w:t>Summarize the Results:</w:t>
      </w:r>
      <w:r w:rsidRPr="00F126FE">
        <w:rPr>
          <w:sz w:val="22"/>
          <w:szCs w:val="22"/>
        </w:rPr>
        <w:t xml:space="preserve"> Of those students who took both the pre-course and complete post-course FCI's in PHY 151 the mean pre-course FCI score was 8.51 (corresponding to 29%). The mean post-course score were 14.6(corresponding to 50%). The mean normalized gain (sometimes called the Hake factor by those doing Physics Education Research) was therefore .29. This normalized gain compares favorably to national scores [see D. Hestenes, M. Wells, G. Swackhammer, The Physics Teacher, 30,, 141; March 1992]. For the Spring 2007 section the pre-course score was 12.6 (corresponding to 43%) with a post-course of 18.8 (corresponding to 65%). The mean normalized gain was, therefore, .40. The higher pre- and post course score for the Spring section compared to Fall sections are evident. The average score in Lawson's Test of Scientific Reasoning[see A.E. Lawson, J. REs. Scie Teach 15 (1), 11; 1978] for the class was 68% somewhat less than national averages. The correlation coefficient between Lawson's test scores and normalized FCI scores was .72 (a very strong correlation). Comparing our results to those published in a recent study of 4 universities nationally noted for the excellence of their innovative introductory physics teaching [ see V.P. Coletta and Philips, Am Journal Physics. 73 (12), 1172;2005] we find that our FCI normalized gains are comparable to theirs for students with similar pre-course FCI scores are compared. In fact, only Harvard University's students in calculus based intro physics have FCI normalized gains much higher than ours when only students with comparable precourse FCI scores are compared (although few Harvard students have pre-course FCI scores as low as our students do). Comparing students with comparable scores in Lawson's Test of Scientific Reasoning, we find that students completing our PHY 151 have a higher average normalized gains on the FCI than do students at those four universities. These results tell us a number of things:1) Our students enter PHY 151 with very low conceptual understanding of forces, even compared to national norms, yet 2) the learning effectiveness in PHY 151 is as good as that in the best universities in the country, and is certainly far superior to national norms.</w:t>
      </w:r>
    </w:p>
    <w:p w:rsidR="00FE7B72" w:rsidRPr="00F126FE" w:rsidRDefault="00FE7B72" w:rsidP="00DA5765">
      <w:pPr>
        <w:ind w:left="720" w:hanging="720"/>
        <w:rPr>
          <w:sz w:val="22"/>
          <w:szCs w:val="22"/>
        </w:rPr>
      </w:pPr>
    </w:p>
    <w:p w:rsidR="00FE7B72" w:rsidRPr="00F126FE" w:rsidRDefault="00FE7B72" w:rsidP="00DA5765">
      <w:pPr>
        <w:ind w:left="720" w:hanging="720"/>
        <w:rPr>
          <w:b/>
          <w:sz w:val="22"/>
          <w:szCs w:val="22"/>
        </w:rPr>
      </w:pPr>
      <w:r w:rsidRPr="00F126FE">
        <w:rPr>
          <w:b/>
          <w:sz w:val="22"/>
          <w:szCs w:val="22"/>
        </w:rPr>
        <w:t xml:space="preserve">Summarize the Response: </w:t>
      </w:r>
      <w:r w:rsidRPr="00F126FE">
        <w:rPr>
          <w:sz w:val="22"/>
          <w:szCs w:val="22"/>
        </w:rPr>
        <w:t>What we learn from this assessment is, first, that the learning effectiveness in introductory algebra-based physics at Utica College is on par with the best universities in the country and is superior to national averages. Second, the mean normalized gain in conceptual understanding is notably high in this course, even though incoming student conceptual understanding compares very poorly to national averages. From this we believe it is fair to conclude that the teaching effectiveness in the course is also far superior to comparable algebra-based introductory courses in the nation.</w:t>
      </w:r>
    </w:p>
    <w:p w:rsidR="00FE7B72" w:rsidRDefault="00FE7B72" w:rsidP="00FE7B72">
      <w:pPr>
        <w:rPr>
          <w:b/>
        </w:rPr>
      </w:pPr>
    </w:p>
    <w:p w:rsidR="00810C67" w:rsidRPr="00094DC6" w:rsidRDefault="00810C67" w:rsidP="00810C67">
      <w:pPr>
        <w:rPr>
          <w:b/>
        </w:rPr>
      </w:pPr>
    </w:p>
    <w:p w:rsidR="00810C67" w:rsidRPr="00094DC6" w:rsidRDefault="00673F16" w:rsidP="00810C67">
      <w:r>
        <w:rPr>
          <w:b/>
        </w:rPr>
        <w:br w:type="page"/>
      </w:r>
      <w:r w:rsidR="00810C67" w:rsidRPr="00094DC6">
        <w:rPr>
          <w:b/>
        </w:rPr>
        <w:t>Program:</w:t>
      </w:r>
      <w:r w:rsidR="00810C67" w:rsidRPr="00094DC6">
        <w:t xml:space="preserve"> Psychology</w:t>
      </w:r>
    </w:p>
    <w:p w:rsidR="00810C67" w:rsidRPr="00094DC6" w:rsidRDefault="00810C67" w:rsidP="00810C67">
      <w:pPr>
        <w:rPr>
          <w:b/>
        </w:rPr>
      </w:pPr>
    </w:p>
    <w:p w:rsidR="00FE7B72" w:rsidRPr="00C975A7" w:rsidRDefault="00FE7B72" w:rsidP="00673F16">
      <w:pPr>
        <w:ind w:left="720" w:hanging="720"/>
      </w:pPr>
      <w:r w:rsidRPr="00F126FE">
        <w:rPr>
          <w:b/>
          <w:u w:val="single"/>
        </w:rPr>
        <w:t>Goal</w:t>
      </w:r>
      <w:r>
        <w:rPr>
          <w:b/>
        </w:rPr>
        <w:t>:</w:t>
      </w:r>
      <w:r>
        <w:t xml:space="preserve"> </w:t>
      </w:r>
      <w:r w:rsidRPr="00C975A7">
        <w:t>To measure the effect</w:t>
      </w:r>
      <w:r w:rsidR="00F126FE">
        <w:t>iveness of program activities (w</w:t>
      </w:r>
      <w:r w:rsidRPr="00C975A7">
        <w:t>riting and critical thinking ability of students).</w:t>
      </w:r>
    </w:p>
    <w:p w:rsidR="00FE7B72" w:rsidRDefault="00FE7B72" w:rsidP="00673F16">
      <w:pPr>
        <w:tabs>
          <w:tab w:val="left" w:pos="720"/>
        </w:tabs>
        <w:ind w:left="720" w:hanging="720"/>
        <w:rPr>
          <w:b/>
        </w:rPr>
      </w:pPr>
    </w:p>
    <w:p w:rsidR="00FE7B72" w:rsidRPr="00C975A7" w:rsidRDefault="00FE7B72" w:rsidP="00673F16">
      <w:pPr>
        <w:tabs>
          <w:tab w:val="left" w:pos="720"/>
        </w:tabs>
        <w:ind w:left="720" w:hanging="720"/>
        <w:rPr>
          <w:sz w:val="20"/>
          <w:szCs w:val="20"/>
        </w:rPr>
      </w:pPr>
      <w:r>
        <w:rPr>
          <w:b/>
        </w:rPr>
        <w:t>How the Goal is Measured:</w:t>
      </w:r>
      <w:r>
        <w:rPr>
          <w:sz w:val="20"/>
          <w:szCs w:val="20"/>
        </w:rPr>
        <w:tab/>
      </w:r>
      <w:r w:rsidRPr="00C975A7">
        <w:t>90 item multiple-choice examination administered in P</w:t>
      </w:r>
      <w:r>
        <w:t xml:space="preserve">SY </w:t>
      </w:r>
      <w:r w:rsidRPr="00C975A7">
        <w:t>461 (History of Psychology)</w:t>
      </w:r>
    </w:p>
    <w:p w:rsidR="00FE7B72" w:rsidRDefault="00FE7B72" w:rsidP="00673F16">
      <w:pPr>
        <w:ind w:left="720" w:hanging="720"/>
        <w:rPr>
          <w:b/>
        </w:rPr>
      </w:pPr>
    </w:p>
    <w:p w:rsidR="00FE7B72" w:rsidRPr="006C7557" w:rsidRDefault="00FE7B72" w:rsidP="00673F16">
      <w:pPr>
        <w:ind w:left="720" w:hanging="720"/>
      </w:pPr>
      <w:r>
        <w:rPr>
          <w:b/>
        </w:rPr>
        <w:t>Summarize the Results:</w:t>
      </w:r>
      <w:r w:rsidRPr="00D403C2">
        <w:rPr>
          <w:sz w:val="20"/>
          <w:szCs w:val="20"/>
        </w:rPr>
        <w:t xml:space="preserve"> </w:t>
      </w:r>
      <w:r w:rsidRPr="006C7557">
        <w:t>Approximately 150 questions were drawn from a standard Introduction to Psychology computerized test bank. Psychology faculty then reduced this to the current 90 questions. Exams are scored producing an overall percent correct score and 9 sub</w:t>
      </w:r>
      <w:r>
        <w:t xml:space="preserve"> </w:t>
      </w:r>
      <w:r w:rsidRPr="006C7557">
        <w:t>scores representing sub</w:t>
      </w:r>
      <w:r>
        <w:t xml:space="preserve"> </w:t>
      </w:r>
      <w:r w:rsidRPr="006C7557">
        <w:t>disciplines in psychology. A table is available in the '07-'08 assessment file in the academic affairs office.</w:t>
      </w:r>
    </w:p>
    <w:p w:rsidR="00FE7B72" w:rsidRDefault="00FE7B72" w:rsidP="00FE7B72">
      <w:pPr>
        <w:rPr>
          <w:b/>
        </w:rPr>
      </w:pPr>
    </w:p>
    <w:p w:rsidR="00810C67" w:rsidRPr="00094DC6" w:rsidRDefault="00810C67" w:rsidP="00810C67">
      <w:r w:rsidRPr="00094DC6">
        <w:br w:type="page"/>
      </w:r>
      <w:r w:rsidRPr="00094DC6">
        <w:rPr>
          <w:b/>
        </w:rPr>
        <w:t>Program:</w:t>
      </w:r>
      <w:r w:rsidRPr="00094DC6">
        <w:t xml:space="preserve"> Sociology and Anthropology</w:t>
      </w:r>
    </w:p>
    <w:p w:rsidR="00810C67" w:rsidRPr="00094DC6" w:rsidRDefault="00810C67" w:rsidP="00810C67">
      <w:pPr>
        <w:rPr>
          <w:b/>
        </w:rPr>
      </w:pPr>
    </w:p>
    <w:p w:rsidR="00810C67" w:rsidRPr="00FE7B72" w:rsidRDefault="00FE7B72" w:rsidP="00810C67">
      <w:r w:rsidRPr="00FE7B72">
        <w:t xml:space="preserve">No report filed. </w:t>
      </w:r>
    </w:p>
    <w:p w:rsidR="00810C67" w:rsidRPr="00094DC6" w:rsidRDefault="00810C67" w:rsidP="00E55912">
      <w:r w:rsidRPr="00094DC6">
        <w:t xml:space="preserve"> </w:t>
      </w:r>
    </w:p>
    <w:p w:rsidR="00E55912" w:rsidRPr="00094DC6" w:rsidRDefault="00810C67" w:rsidP="00E55912">
      <w:r w:rsidRPr="00094DC6">
        <w:br w:type="page"/>
      </w:r>
    </w:p>
    <w:p w:rsidR="00E55912" w:rsidRPr="00094DC6" w:rsidRDefault="00E55912" w:rsidP="00E55912">
      <w:pPr>
        <w:rPr>
          <w:b/>
        </w:rPr>
      </w:pPr>
    </w:p>
    <w:p w:rsidR="00810C67" w:rsidRPr="00094DC6" w:rsidRDefault="00810C67" w:rsidP="00810C67">
      <w:pPr>
        <w:rPr>
          <w:b/>
        </w:rPr>
      </w:pPr>
    </w:p>
    <w:p w:rsidR="00810C67" w:rsidRPr="00094DC6" w:rsidRDefault="00810C67" w:rsidP="00810C67">
      <w:r w:rsidRPr="00094DC6">
        <w:rPr>
          <w:b/>
        </w:rPr>
        <w:t xml:space="preserve">Program: </w:t>
      </w:r>
      <w:r w:rsidRPr="00094DC6">
        <w:t>Education</w:t>
      </w:r>
    </w:p>
    <w:p w:rsidR="00810C67" w:rsidRPr="00094DC6" w:rsidRDefault="00810C67" w:rsidP="00810C67">
      <w:pPr>
        <w:rPr>
          <w:b/>
        </w:rPr>
      </w:pPr>
    </w:p>
    <w:p w:rsidR="00FE7B72" w:rsidRPr="00FE7B72" w:rsidRDefault="00FE7B72" w:rsidP="00E55912">
      <w:r w:rsidRPr="00FE7B72">
        <w:t>No report filed.</w:t>
      </w:r>
    </w:p>
    <w:p w:rsidR="00E55912" w:rsidRPr="00094DC6" w:rsidRDefault="00FE7B72" w:rsidP="00E55912">
      <w:r>
        <w:rPr>
          <w:b/>
          <w:u w:val="single"/>
        </w:rPr>
        <w:br w:type="page"/>
      </w:r>
      <w:r w:rsidR="00810C67" w:rsidRPr="00094DC6">
        <w:rPr>
          <w:b/>
        </w:rPr>
        <w:t>Program:</w:t>
      </w:r>
      <w:r w:rsidR="00810C67" w:rsidRPr="00094DC6">
        <w:t xml:space="preserve">  </w:t>
      </w:r>
      <w:r w:rsidR="00E55912" w:rsidRPr="00094DC6">
        <w:t>Gerontology</w:t>
      </w:r>
    </w:p>
    <w:p w:rsidR="00810C67" w:rsidRPr="00094DC6" w:rsidRDefault="00810C67" w:rsidP="00E55912"/>
    <w:p w:rsidR="00094DC6" w:rsidRDefault="00810C67" w:rsidP="00E55912">
      <w:r w:rsidRPr="00094DC6">
        <w:t>Gerontology</w:t>
      </w:r>
      <w:r w:rsidR="0075724E">
        <w:t xml:space="preserve"> was not a major during the 2006-2007</w:t>
      </w:r>
      <w:r w:rsidRPr="00094DC6">
        <w:t xml:space="preserve"> academic year.  </w:t>
      </w:r>
    </w:p>
    <w:p w:rsidR="00094DC6" w:rsidRDefault="00094DC6" w:rsidP="00E55912"/>
    <w:p w:rsidR="00094DC6" w:rsidRDefault="00094DC6" w:rsidP="00E55912"/>
    <w:p w:rsidR="00094DC6" w:rsidRDefault="00094DC6" w:rsidP="00E55912"/>
    <w:p w:rsidR="00E55912" w:rsidRPr="00094DC6" w:rsidRDefault="00094DC6" w:rsidP="00E55912">
      <w:r>
        <w:rPr>
          <w:b/>
        </w:rPr>
        <w:br w:type="page"/>
      </w:r>
      <w:r w:rsidR="00810C67" w:rsidRPr="00094DC6">
        <w:rPr>
          <w:b/>
        </w:rPr>
        <w:t>Program</w:t>
      </w:r>
      <w:r w:rsidR="00810C67" w:rsidRPr="00094DC6">
        <w:t xml:space="preserve">: </w:t>
      </w:r>
      <w:r w:rsidR="00E55912" w:rsidRPr="00094DC6">
        <w:t>Health Care Administration</w:t>
      </w:r>
    </w:p>
    <w:p w:rsidR="00810C67" w:rsidRPr="00094DC6" w:rsidRDefault="00810C67" w:rsidP="00810C67"/>
    <w:p w:rsidR="00810C67" w:rsidRPr="00094DC6" w:rsidRDefault="00810C67" w:rsidP="00E55912">
      <w:r w:rsidRPr="00094DC6">
        <w:t>Health Care Administration</w:t>
      </w:r>
      <w:r w:rsidR="0075724E">
        <w:t xml:space="preserve"> was not a major during the 2006-2007</w:t>
      </w:r>
      <w:r w:rsidRPr="00094DC6">
        <w:t xml:space="preserve"> academic year</w:t>
      </w:r>
    </w:p>
    <w:p w:rsidR="00810C67" w:rsidRPr="00094DC6" w:rsidRDefault="00810C67" w:rsidP="00E55912"/>
    <w:p w:rsidR="00810C67" w:rsidRPr="00094DC6" w:rsidRDefault="00810C67" w:rsidP="00810C67">
      <w:r w:rsidRPr="00094DC6">
        <w:br w:type="page"/>
      </w:r>
      <w:r w:rsidRPr="00094DC6">
        <w:rPr>
          <w:b/>
        </w:rPr>
        <w:t xml:space="preserve">Program: </w:t>
      </w:r>
      <w:r w:rsidRPr="00094DC6">
        <w:t>Health Studies</w:t>
      </w:r>
    </w:p>
    <w:p w:rsidR="00810C67" w:rsidRPr="00094DC6" w:rsidRDefault="00810C67" w:rsidP="00810C67">
      <w:pPr>
        <w:rPr>
          <w:b/>
        </w:rPr>
      </w:pPr>
    </w:p>
    <w:p w:rsidR="00FE7B72" w:rsidRDefault="00FE7B72" w:rsidP="00FE7B72">
      <w:r w:rsidRPr="00FE7B72">
        <w:rPr>
          <w:b/>
          <w:u w:val="single"/>
        </w:rPr>
        <w:t>Goal:</w:t>
      </w:r>
      <w:r>
        <w:t xml:space="preserve">   1.</w:t>
      </w:r>
      <w:r w:rsidRPr="00B602C4">
        <w:t xml:space="preserve">Students will be prepared for employment. </w:t>
      </w:r>
    </w:p>
    <w:p w:rsidR="00FE7B72" w:rsidRDefault="00FE7B72" w:rsidP="00FE7B72"/>
    <w:p w:rsidR="00FE7B72" w:rsidRDefault="00FE7B72" w:rsidP="00FE7B72">
      <w:r>
        <w:tab/>
      </w:r>
      <w:r w:rsidRPr="00B602C4">
        <w:t xml:space="preserve">2. Students will develop an awareness of and an </w:t>
      </w:r>
      <w:r>
        <w:t>appreciation for the importance</w:t>
      </w:r>
      <w:r>
        <w:tab/>
      </w:r>
      <w:r w:rsidRPr="00B602C4">
        <w:t>of interacting with people of diverse backgrou</w:t>
      </w:r>
      <w:r>
        <w:t>nds. (Gen Ed. Goal #10 added in</w:t>
      </w:r>
      <w:r>
        <w:tab/>
      </w:r>
      <w:r w:rsidRPr="00B602C4">
        <w:t xml:space="preserve">2006). </w:t>
      </w:r>
    </w:p>
    <w:p w:rsidR="00FE7B72" w:rsidRDefault="00FE7B72" w:rsidP="00FE7B72"/>
    <w:p w:rsidR="00FE7B72" w:rsidRPr="00B602C4" w:rsidRDefault="00FE7B72" w:rsidP="00FE7B72">
      <w:r>
        <w:tab/>
      </w:r>
      <w:r w:rsidRPr="00B602C4">
        <w:t>3. New Goal for 2007-2008: Gen Ed. Goal 7-Studen</w:t>
      </w:r>
      <w:r>
        <w:t>ts will demonstrate the ability</w:t>
      </w:r>
      <w:r>
        <w:tab/>
      </w:r>
      <w:r w:rsidRPr="00B602C4">
        <w:t>to develop a critical perspective, to analyze and</w:t>
      </w:r>
      <w:r>
        <w:t xml:space="preserve"> evaluate arguments, and to use</w:t>
      </w:r>
      <w:r>
        <w:tab/>
      </w:r>
      <w:r w:rsidRPr="00B602C4">
        <w:t>arguments to arrive at rationally justified belief</w:t>
      </w:r>
    </w:p>
    <w:p w:rsidR="00FE7B72" w:rsidRDefault="00FE7B72" w:rsidP="00FE7B72">
      <w:pPr>
        <w:tabs>
          <w:tab w:val="left" w:pos="720"/>
        </w:tabs>
        <w:rPr>
          <w:b/>
        </w:rPr>
      </w:pPr>
    </w:p>
    <w:p w:rsidR="00FE7B72" w:rsidRPr="00C975A7" w:rsidRDefault="00FE7B72" w:rsidP="0075724E">
      <w:pPr>
        <w:tabs>
          <w:tab w:val="left" w:pos="720"/>
        </w:tabs>
        <w:ind w:left="720" w:hanging="720"/>
        <w:rPr>
          <w:sz w:val="20"/>
          <w:szCs w:val="20"/>
        </w:rPr>
      </w:pPr>
      <w:r>
        <w:rPr>
          <w:b/>
        </w:rPr>
        <w:t>How the Goal is Measured:</w:t>
      </w:r>
      <w:r>
        <w:rPr>
          <w:sz w:val="20"/>
          <w:szCs w:val="20"/>
        </w:rPr>
        <w:tab/>
      </w:r>
      <w:r w:rsidR="0096010A">
        <w:t>Alumni survey, written survey in HLS401</w:t>
      </w:r>
    </w:p>
    <w:p w:rsidR="00FE7B72" w:rsidRDefault="00FE7B72" w:rsidP="0075724E">
      <w:pPr>
        <w:ind w:left="720" w:hanging="720"/>
        <w:rPr>
          <w:b/>
        </w:rPr>
      </w:pPr>
    </w:p>
    <w:p w:rsidR="00FE7B72" w:rsidRPr="00B602C4" w:rsidRDefault="00FE7B72" w:rsidP="0075724E">
      <w:pPr>
        <w:ind w:left="720" w:hanging="720"/>
      </w:pPr>
      <w:r>
        <w:rPr>
          <w:b/>
        </w:rPr>
        <w:t>Summarize the Results:</w:t>
      </w:r>
      <w:r w:rsidRPr="00D403C2">
        <w:rPr>
          <w:sz w:val="20"/>
          <w:szCs w:val="20"/>
        </w:rPr>
        <w:t xml:space="preserve"> </w:t>
      </w:r>
      <w:r w:rsidRPr="00B602C4">
        <w:t xml:space="preserve"> 1. The response from Health Studies alumni continues to be poor. 2. Students in HLS 401 responses indicate an appreciation for interacting with people of diverse backgrounds.</w:t>
      </w:r>
    </w:p>
    <w:p w:rsidR="00FE7B72" w:rsidRDefault="00FE7B72" w:rsidP="0075724E">
      <w:pPr>
        <w:ind w:left="720" w:hanging="720"/>
        <w:rPr>
          <w:b/>
        </w:rPr>
      </w:pPr>
    </w:p>
    <w:p w:rsidR="00FE7B72" w:rsidRPr="000D4AD9" w:rsidRDefault="00FE7B72" w:rsidP="0075724E">
      <w:pPr>
        <w:ind w:left="720" w:hanging="720"/>
      </w:pPr>
      <w:r>
        <w:rPr>
          <w:b/>
        </w:rPr>
        <w:t xml:space="preserve">Summarize the Response: </w:t>
      </w:r>
    </w:p>
    <w:p w:rsidR="00FE7B72" w:rsidRDefault="00FE7B72" w:rsidP="0075724E">
      <w:pPr>
        <w:ind w:left="720" w:hanging="720"/>
      </w:pPr>
      <w:r w:rsidRPr="00B602C4">
        <w:t>1. Once a full time chair position is obtained in the Health Studies Program, a survey from the Health Studies Department itself along with phone calls will be initiated in order to obtain more accurate data.</w:t>
      </w:r>
    </w:p>
    <w:p w:rsidR="00FE7B72" w:rsidRDefault="00FE7B72" w:rsidP="0075724E">
      <w:pPr>
        <w:ind w:left="720" w:hanging="720"/>
      </w:pPr>
    </w:p>
    <w:p w:rsidR="00FE7B72" w:rsidRPr="00B602C4" w:rsidRDefault="00FE7B72" w:rsidP="0075724E">
      <w:pPr>
        <w:ind w:left="720" w:hanging="720"/>
        <w:rPr>
          <w:b/>
        </w:rPr>
      </w:pPr>
      <w:r>
        <w:t xml:space="preserve"> 2. As per 9/06: </w:t>
      </w:r>
      <w:r w:rsidRPr="00B602C4">
        <w:t>"In addition, the health studies program will select General Education Goal 10: to assess for the 2006-2007 academic year. In order to assess this, faculty teaching selected HLS courses will be asked to include an end of the semester question to which students will respond in a written narrative to determine the success of meeting this goal. Senior Seminar (HLS 401) will be the selected course for the Fall 2006. Two sections of HLS 401-Senior Seminar were aske</w:t>
      </w:r>
      <w:r>
        <w:t xml:space="preserve">d to respond to the question </w:t>
      </w:r>
      <w:r w:rsidRPr="00B602C4">
        <w:t>"Did HLS 401-Senior Seminar help you develop an awareness of and an appreciation for interacting with people of diverse backgrounds? If so, please describe now.\\\" Of the 23 respondents, all 23 indicated a positive response. 19 of the 23 also provided</w:t>
      </w:r>
      <w:r>
        <w:t xml:space="preserve"> descriptions of examples of "how.</w:t>
      </w:r>
      <w:r w:rsidRPr="00B602C4">
        <w:t>" The health studies program is pleased with this result, and will address Gen Ed Goal #10 for the 2007-2008 academic year.</w:t>
      </w:r>
    </w:p>
    <w:p w:rsidR="00FE7B72" w:rsidRDefault="00FE7B72" w:rsidP="0075724E">
      <w:pPr>
        <w:ind w:left="720" w:hanging="720"/>
        <w:rPr>
          <w:b/>
        </w:rPr>
      </w:pPr>
    </w:p>
    <w:p w:rsidR="00810C67" w:rsidRPr="00094DC6" w:rsidRDefault="00810C67" w:rsidP="00E55912"/>
    <w:p w:rsidR="00E55912" w:rsidRPr="00094DC6" w:rsidRDefault="00810C67" w:rsidP="00E55912">
      <w:r w:rsidRPr="00094DC6">
        <w:br w:type="page"/>
      </w:r>
      <w:r w:rsidRPr="00094DC6">
        <w:rPr>
          <w:b/>
        </w:rPr>
        <w:t>Program</w:t>
      </w:r>
      <w:r w:rsidRPr="00094DC6">
        <w:t xml:space="preserve">: </w:t>
      </w:r>
      <w:r w:rsidR="00E55912" w:rsidRPr="00094DC6">
        <w:t>Nursing</w:t>
      </w:r>
    </w:p>
    <w:p w:rsidR="00810C67" w:rsidRPr="00094DC6" w:rsidRDefault="00810C67" w:rsidP="00E55912"/>
    <w:p w:rsidR="00810C67" w:rsidRPr="00094DC6" w:rsidRDefault="00810C67" w:rsidP="00E55912">
      <w:r w:rsidRPr="00094DC6">
        <w:t>No report filed.</w:t>
      </w:r>
    </w:p>
    <w:p w:rsidR="00810C67" w:rsidRPr="00094DC6" w:rsidRDefault="00810C67" w:rsidP="00E55912">
      <w:r w:rsidRPr="00094DC6">
        <w:br w:type="page"/>
      </w:r>
    </w:p>
    <w:p w:rsidR="00810C67" w:rsidRPr="00094DC6" w:rsidRDefault="00810C67" w:rsidP="00810C67">
      <w:r w:rsidRPr="00094DC6">
        <w:rPr>
          <w:b/>
        </w:rPr>
        <w:t>Program:</w:t>
      </w:r>
      <w:r w:rsidRPr="00094DC6">
        <w:t xml:space="preserve"> Occupational Therapy</w:t>
      </w:r>
    </w:p>
    <w:p w:rsidR="00810C67" w:rsidRPr="00094DC6" w:rsidRDefault="00810C67" w:rsidP="00810C67">
      <w:pPr>
        <w:rPr>
          <w:b/>
        </w:rPr>
      </w:pPr>
    </w:p>
    <w:p w:rsidR="00810C67" w:rsidRPr="0001585B" w:rsidRDefault="0001585B" w:rsidP="00810C67">
      <w:r w:rsidRPr="0001585B">
        <w:t xml:space="preserve">No report filed. </w:t>
      </w:r>
    </w:p>
    <w:p w:rsidR="00810C67" w:rsidRPr="00094DC6" w:rsidRDefault="00810C67" w:rsidP="00810C67"/>
    <w:p w:rsidR="00810C67" w:rsidRPr="00094DC6" w:rsidRDefault="00810C67" w:rsidP="00E55912"/>
    <w:p w:rsidR="00E55912" w:rsidRPr="00094DC6" w:rsidRDefault="00810C67" w:rsidP="00E55912">
      <w:r w:rsidRPr="00094DC6">
        <w:br w:type="page"/>
      </w:r>
      <w:r w:rsidRPr="00094DC6">
        <w:rPr>
          <w:b/>
        </w:rPr>
        <w:t>Program:</w:t>
      </w:r>
      <w:r w:rsidRPr="00094DC6">
        <w:t xml:space="preserve"> </w:t>
      </w:r>
      <w:r w:rsidR="00E55912" w:rsidRPr="00094DC6">
        <w:t>Physical Therapy</w:t>
      </w:r>
    </w:p>
    <w:p w:rsidR="00810C67" w:rsidRPr="00094DC6" w:rsidRDefault="00810C67" w:rsidP="00E55912"/>
    <w:p w:rsidR="00810C67" w:rsidRPr="00094DC6" w:rsidRDefault="00810C67" w:rsidP="00E55912">
      <w:r w:rsidRPr="00094DC6">
        <w:t>No report filed.</w:t>
      </w:r>
    </w:p>
    <w:p w:rsidR="00810C67" w:rsidRPr="00094DC6" w:rsidRDefault="00810C67" w:rsidP="00E55912">
      <w:r w:rsidRPr="00094DC6">
        <w:br w:type="page"/>
      </w:r>
    </w:p>
    <w:p w:rsidR="00E55912" w:rsidRPr="00094DC6" w:rsidRDefault="00810C67" w:rsidP="00E55912">
      <w:r w:rsidRPr="00094DC6">
        <w:rPr>
          <w:b/>
        </w:rPr>
        <w:t>Program:</w:t>
      </w:r>
      <w:r w:rsidRPr="00094DC6">
        <w:t xml:space="preserve">  </w:t>
      </w:r>
      <w:r w:rsidR="00E55912" w:rsidRPr="00094DC6">
        <w:t>Psychology - Child Life</w:t>
      </w:r>
    </w:p>
    <w:p w:rsidR="00810C67" w:rsidRPr="0001585B" w:rsidRDefault="00810C67" w:rsidP="00E55912">
      <w:pPr>
        <w:rPr>
          <w:u w:val="single"/>
        </w:rPr>
      </w:pPr>
    </w:p>
    <w:p w:rsidR="0001585B" w:rsidRPr="00D46C4F" w:rsidRDefault="0001585B" w:rsidP="008013AC">
      <w:pPr>
        <w:ind w:left="720" w:hanging="720"/>
      </w:pPr>
      <w:r w:rsidRPr="0001585B">
        <w:rPr>
          <w:b/>
          <w:u w:val="single"/>
        </w:rPr>
        <w:t>Goal:</w:t>
      </w:r>
      <w:r>
        <w:t xml:space="preserve"> </w:t>
      </w:r>
      <w:r w:rsidRPr="00D46C4F">
        <w:t>Students will be able to apply theory and research in practice.</w:t>
      </w:r>
    </w:p>
    <w:p w:rsidR="0001585B" w:rsidRDefault="0001585B" w:rsidP="008013AC">
      <w:pPr>
        <w:tabs>
          <w:tab w:val="left" w:pos="720"/>
        </w:tabs>
        <w:ind w:left="720" w:hanging="720"/>
        <w:rPr>
          <w:b/>
        </w:rPr>
      </w:pPr>
    </w:p>
    <w:p w:rsidR="0001585B" w:rsidRPr="006F7C90" w:rsidRDefault="0001585B" w:rsidP="008013AC">
      <w:pPr>
        <w:tabs>
          <w:tab w:val="left" w:pos="720"/>
        </w:tabs>
        <w:ind w:left="720" w:hanging="720"/>
        <w:rPr>
          <w:sz w:val="20"/>
          <w:szCs w:val="20"/>
        </w:rPr>
      </w:pPr>
      <w:r w:rsidRPr="006201BB">
        <w:rPr>
          <w:b/>
        </w:rPr>
        <w:t>How the Goal is Measured:</w:t>
      </w:r>
      <w:r w:rsidRPr="006201BB">
        <w:t xml:space="preserve"> </w:t>
      </w:r>
      <w:r w:rsidR="008013AC" w:rsidRPr="006201BB">
        <w:t>Internship evaluation</w:t>
      </w:r>
    </w:p>
    <w:p w:rsidR="0001585B" w:rsidRDefault="0001585B" w:rsidP="008013AC">
      <w:pPr>
        <w:ind w:left="720" w:hanging="720"/>
        <w:rPr>
          <w:b/>
        </w:rPr>
      </w:pPr>
    </w:p>
    <w:p w:rsidR="0001585B" w:rsidRPr="006F7C90" w:rsidRDefault="0001585B" w:rsidP="008013AC">
      <w:pPr>
        <w:ind w:left="720" w:hanging="720"/>
      </w:pPr>
      <w:r>
        <w:rPr>
          <w:b/>
        </w:rPr>
        <w:t>Summarize the Results:</w:t>
      </w:r>
      <w:r w:rsidRPr="00D46C4F">
        <w:rPr>
          <w:sz w:val="20"/>
          <w:szCs w:val="20"/>
        </w:rPr>
        <w:t xml:space="preserve"> </w:t>
      </w:r>
      <w:r w:rsidRPr="00D46C4F">
        <w:t>A review of the 10 items on the second section of the final internship evaluation (relationship with and/or meeting needs of children/adolescents) as graded by the site supervisor revealed the following: Item averages ranged from 7.6 to 8.4 on a scale of 1(F) to 9(A). Individual student averages across the 10 items ranged from 5.2 to 9.0. The overall mean was 8.0, which represents an A-.</w:t>
      </w:r>
    </w:p>
    <w:p w:rsidR="0001585B" w:rsidRDefault="0001585B" w:rsidP="008013AC">
      <w:pPr>
        <w:ind w:left="720" w:hanging="720"/>
        <w:rPr>
          <w:b/>
        </w:rPr>
      </w:pPr>
    </w:p>
    <w:p w:rsidR="0001585B" w:rsidRDefault="0001585B" w:rsidP="008013AC">
      <w:pPr>
        <w:ind w:left="720" w:hanging="720"/>
      </w:pPr>
      <w:r>
        <w:rPr>
          <w:b/>
        </w:rPr>
        <w:t xml:space="preserve">Summarize the Response: </w:t>
      </w:r>
      <w:r w:rsidRPr="00D46C4F">
        <w:t>Ratings have been consistently high, with the exception of one student. We are satisfied that students can apply theory and research in practice.</w:t>
      </w:r>
    </w:p>
    <w:p w:rsidR="0001585B" w:rsidRDefault="0001585B" w:rsidP="008013AC">
      <w:pPr>
        <w:ind w:left="720" w:hanging="720"/>
      </w:pPr>
    </w:p>
    <w:p w:rsidR="0001585B" w:rsidRDefault="0001585B" w:rsidP="008013AC">
      <w:pPr>
        <w:ind w:left="720" w:hanging="720"/>
        <w:rPr>
          <w:b/>
        </w:rPr>
      </w:pPr>
    </w:p>
    <w:p w:rsidR="0001585B" w:rsidRDefault="0001585B" w:rsidP="008013AC">
      <w:pPr>
        <w:ind w:left="720" w:hanging="720"/>
        <w:rPr>
          <w:b/>
        </w:rPr>
      </w:pPr>
    </w:p>
    <w:p w:rsidR="0001585B" w:rsidRDefault="0001585B" w:rsidP="008013AC">
      <w:pPr>
        <w:ind w:left="720" w:hanging="720"/>
        <w:rPr>
          <w:b/>
        </w:rPr>
      </w:pPr>
    </w:p>
    <w:p w:rsidR="0001585B" w:rsidRPr="00D46C4F" w:rsidRDefault="0001585B" w:rsidP="008013AC">
      <w:pPr>
        <w:ind w:left="720" w:hanging="720"/>
      </w:pPr>
      <w:r w:rsidRPr="0001585B">
        <w:rPr>
          <w:b/>
          <w:u w:val="single"/>
        </w:rPr>
        <w:t>Goal:</w:t>
      </w:r>
      <w:r>
        <w:t xml:space="preserve"> </w:t>
      </w:r>
      <w:r w:rsidRPr="00D46C4F">
        <w:t>The curriculum will prepare students in the hospital track for the Child Life Certification exam.</w:t>
      </w:r>
    </w:p>
    <w:p w:rsidR="0001585B" w:rsidRDefault="0001585B" w:rsidP="008013AC">
      <w:pPr>
        <w:tabs>
          <w:tab w:val="left" w:pos="720"/>
        </w:tabs>
        <w:ind w:left="720" w:hanging="720"/>
        <w:rPr>
          <w:b/>
        </w:rPr>
      </w:pPr>
    </w:p>
    <w:p w:rsidR="0001585B" w:rsidRPr="006F7C90" w:rsidRDefault="0001585B" w:rsidP="008013AC">
      <w:pPr>
        <w:tabs>
          <w:tab w:val="left" w:pos="720"/>
        </w:tabs>
        <w:ind w:left="720" w:hanging="720"/>
        <w:rPr>
          <w:sz w:val="20"/>
          <w:szCs w:val="20"/>
        </w:rPr>
      </w:pPr>
      <w:r>
        <w:rPr>
          <w:b/>
        </w:rPr>
        <w:t>How the Goal is Measured:</w:t>
      </w:r>
      <w:r>
        <w:t xml:space="preserve"> </w:t>
      </w:r>
    </w:p>
    <w:p w:rsidR="0001585B" w:rsidRDefault="0001585B" w:rsidP="008013AC">
      <w:pPr>
        <w:ind w:left="720" w:hanging="720"/>
        <w:rPr>
          <w:b/>
        </w:rPr>
      </w:pPr>
    </w:p>
    <w:p w:rsidR="0001585B" w:rsidRDefault="0001585B" w:rsidP="008013AC">
      <w:pPr>
        <w:ind w:left="720" w:hanging="720"/>
        <w:rPr>
          <w:b/>
        </w:rPr>
      </w:pPr>
      <w:r>
        <w:rPr>
          <w:b/>
        </w:rPr>
        <w:t>Summarize the Results:</w:t>
      </w:r>
      <w:r w:rsidRPr="00D403C2">
        <w:rPr>
          <w:sz w:val="20"/>
          <w:szCs w:val="20"/>
        </w:rPr>
        <w:t xml:space="preserve"> </w:t>
      </w:r>
      <w:r w:rsidRPr="00D46C4F">
        <w:t>2 of 2 students failed the practice exam. The average number of points students failed by was 4 (range 2 to 6). The average percent correct for Assessment questions was: 40.6%. (This area was noted as a possible weakness). The average percent correct for Intervention was: 75.0%. The average percent correct for Professional Responsibility was 75.0%. Students are asked to take the practice exam without studying for it. They also take the exam before completing their internship, so they have not completed their capstone course before taking the exam. The results indicate that the students are close to being ready to take the exam. We assume that the capstone course will provide the students with further information/experience needed for passing the exam. We also recommend that our alumni study for the actual exam. The area of assessment is the weakest area for our students and they should pay particular attention to this area.</w:t>
      </w:r>
    </w:p>
    <w:p w:rsidR="0001585B" w:rsidRDefault="0001585B" w:rsidP="008013AC">
      <w:pPr>
        <w:ind w:left="720" w:hanging="720"/>
        <w:rPr>
          <w:b/>
        </w:rPr>
      </w:pPr>
    </w:p>
    <w:p w:rsidR="0001585B" w:rsidRDefault="0001585B" w:rsidP="008013AC">
      <w:pPr>
        <w:ind w:left="720" w:hanging="720"/>
      </w:pPr>
      <w:r>
        <w:rPr>
          <w:b/>
        </w:rPr>
        <w:t xml:space="preserve">Summarize the Response: </w:t>
      </w:r>
      <w:r w:rsidRPr="00D46C4F">
        <w:t>Taking into account that students have not studied for the exam, have not engaged in their internship yet, and they come close to or are passing the practice exam, we are satisfied that the curriculum prepares the students for the exam. The lowest area has been assessment, so the department plants to review the content and nature of these questions. Many deal with developmental theory and research and we know from Goal 2, that students are able to apply theory and research in practice during their internship. Thus, we expect following the internship, they should have better scores on the assessment questions. We also want to look at how questions are worded. We may need to give our students some strategies for doing better on the assessment sections. However, we do not want to \"teach to the exam.\" We will also review the content of our curriculum.</w:t>
      </w:r>
    </w:p>
    <w:p w:rsidR="0001585B" w:rsidRDefault="0001585B" w:rsidP="0001585B"/>
    <w:p w:rsidR="0001585B" w:rsidRDefault="0001585B" w:rsidP="0001585B">
      <w:pPr>
        <w:rPr>
          <w:b/>
        </w:rPr>
      </w:pPr>
    </w:p>
    <w:p w:rsidR="0001585B" w:rsidRDefault="0001585B" w:rsidP="008013AC">
      <w:pPr>
        <w:ind w:left="720" w:hanging="720"/>
        <w:rPr>
          <w:b/>
        </w:rPr>
      </w:pPr>
    </w:p>
    <w:p w:rsidR="0001585B" w:rsidRPr="006F7C90" w:rsidRDefault="0001585B" w:rsidP="008013AC">
      <w:pPr>
        <w:ind w:left="720" w:hanging="720"/>
      </w:pPr>
      <w:r w:rsidRPr="0001585B">
        <w:rPr>
          <w:b/>
          <w:u w:val="single"/>
        </w:rPr>
        <w:t>Goal:</w:t>
      </w:r>
      <w:r>
        <w:t xml:space="preserve"> </w:t>
      </w:r>
      <w:r w:rsidRPr="00D46C4F">
        <w:t>Students will develop a knowledge of and engage in Professional Behavior in their internship setting.</w:t>
      </w:r>
    </w:p>
    <w:p w:rsidR="0001585B" w:rsidRDefault="0001585B" w:rsidP="008013AC">
      <w:pPr>
        <w:tabs>
          <w:tab w:val="left" w:pos="720"/>
        </w:tabs>
        <w:ind w:left="720" w:hanging="720"/>
        <w:rPr>
          <w:b/>
        </w:rPr>
      </w:pPr>
    </w:p>
    <w:p w:rsidR="0001585B" w:rsidRPr="006F7C90" w:rsidRDefault="0001585B" w:rsidP="008013AC">
      <w:pPr>
        <w:tabs>
          <w:tab w:val="left" w:pos="720"/>
        </w:tabs>
        <w:ind w:left="720" w:hanging="720"/>
        <w:rPr>
          <w:sz w:val="20"/>
          <w:szCs w:val="20"/>
        </w:rPr>
      </w:pPr>
      <w:r>
        <w:rPr>
          <w:b/>
        </w:rPr>
        <w:t>How the Goal is Measured:</w:t>
      </w:r>
      <w:r>
        <w:t xml:space="preserve"> </w:t>
      </w:r>
      <w:r w:rsidRPr="00D46C4F">
        <w:t>For the internship, there are 5 items pertaining to professional behavior.</w:t>
      </w:r>
    </w:p>
    <w:p w:rsidR="0001585B" w:rsidRDefault="0001585B" w:rsidP="008013AC">
      <w:pPr>
        <w:ind w:left="720" w:hanging="720"/>
        <w:rPr>
          <w:b/>
        </w:rPr>
      </w:pPr>
    </w:p>
    <w:p w:rsidR="0001585B" w:rsidRPr="00D46C4F" w:rsidRDefault="0001585B" w:rsidP="008013AC">
      <w:pPr>
        <w:ind w:left="720" w:hanging="720"/>
      </w:pPr>
      <w:r>
        <w:rPr>
          <w:b/>
        </w:rPr>
        <w:t>Summarize the Results:</w:t>
      </w:r>
      <w:r w:rsidRPr="00D46C4F">
        <w:rPr>
          <w:sz w:val="20"/>
          <w:szCs w:val="20"/>
        </w:rPr>
        <w:t xml:space="preserve"> </w:t>
      </w:r>
      <w:r w:rsidRPr="00D46C4F">
        <w:t xml:space="preserve">The average score across items was 8.9, with averages for each item ranging from 8.5 to 9. Averages for individuals across the 5 items ranged from 8.6 to 9.0. These findings represent grades between A- to A.  </w:t>
      </w:r>
    </w:p>
    <w:p w:rsidR="0001585B" w:rsidRDefault="0001585B" w:rsidP="008013AC">
      <w:pPr>
        <w:ind w:left="720" w:hanging="720"/>
        <w:rPr>
          <w:b/>
        </w:rPr>
      </w:pPr>
    </w:p>
    <w:p w:rsidR="0001585B" w:rsidRPr="00D46C4F" w:rsidRDefault="0001585B" w:rsidP="008013AC">
      <w:pPr>
        <w:ind w:left="720" w:hanging="720"/>
        <w:rPr>
          <w:b/>
        </w:rPr>
      </w:pPr>
      <w:r>
        <w:rPr>
          <w:b/>
        </w:rPr>
        <w:t xml:space="preserve">Summarize the Response: </w:t>
      </w:r>
      <w:r w:rsidRPr="00D46C4F">
        <w:t>We will continue to monitor this set of items for reliability. The current findings indicate that our students behave in a highly professional manner in the field.</w:t>
      </w:r>
    </w:p>
    <w:p w:rsidR="0001585B" w:rsidRDefault="0001585B" w:rsidP="0001585B"/>
    <w:p w:rsidR="0001585B" w:rsidRDefault="0001585B" w:rsidP="0001585B"/>
    <w:p w:rsidR="00810C67" w:rsidRPr="00094DC6" w:rsidRDefault="00810C67" w:rsidP="00E55912">
      <w:r w:rsidRPr="00094DC6">
        <w:br w:type="page"/>
      </w:r>
    </w:p>
    <w:p w:rsidR="00E55912" w:rsidRPr="00094DC6" w:rsidRDefault="00810C67" w:rsidP="00E55912">
      <w:r w:rsidRPr="00094DC6">
        <w:rPr>
          <w:b/>
        </w:rPr>
        <w:t>Program</w:t>
      </w:r>
      <w:r w:rsidRPr="00094DC6">
        <w:t xml:space="preserve">: </w:t>
      </w:r>
      <w:r w:rsidR="00E55912" w:rsidRPr="00094DC6">
        <w:t>Therapeutic Recreation</w:t>
      </w:r>
    </w:p>
    <w:p w:rsidR="00810C67" w:rsidRPr="00094DC6" w:rsidRDefault="00810C67" w:rsidP="00E55912"/>
    <w:p w:rsidR="00810C67" w:rsidRPr="00094DC6" w:rsidRDefault="00F126FE" w:rsidP="00E55912">
      <w:r>
        <w:t>No report filed.</w:t>
      </w:r>
      <w:r w:rsidR="00C96D78">
        <w:t xml:space="preserve">  </w:t>
      </w:r>
    </w:p>
    <w:p w:rsidR="00810C67" w:rsidRPr="00094DC6" w:rsidRDefault="00810C67" w:rsidP="00E55912">
      <w:r w:rsidRPr="00094DC6">
        <w:br w:type="page"/>
      </w:r>
    </w:p>
    <w:p w:rsidR="00E55912" w:rsidRPr="00094DC6" w:rsidRDefault="00E55912" w:rsidP="00E55912"/>
    <w:p w:rsidR="00E55912" w:rsidRPr="00094DC6" w:rsidRDefault="00810C67" w:rsidP="00E55912">
      <w:r w:rsidRPr="00094DC6">
        <w:rPr>
          <w:b/>
        </w:rPr>
        <w:t>Program</w:t>
      </w:r>
      <w:r w:rsidRPr="00094DC6">
        <w:t xml:space="preserve">: </w:t>
      </w:r>
      <w:r w:rsidR="00E55912" w:rsidRPr="00094DC6">
        <w:t>Accounting</w:t>
      </w:r>
    </w:p>
    <w:p w:rsidR="00810C67" w:rsidRPr="00094DC6" w:rsidRDefault="00810C67" w:rsidP="00E55912"/>
    <w:p w:rsidR="00810C67" w:rsidRPr="00094DC6" w:rsidRDefault="00810C67" w:rsidP="00E55912">
      <w:r w:rsidRPr="00094DC6">
        <w:t>No report filed.</w:t>
      </w:r>
    </w:p>
    <w:p w:rsidR="00810C67" w:rsidRPr="00094DC6" w:rsidRDefault="00810C67" w:rsidP="00810C67">
      <w:r w:rsidRPr="00094DC6">
        <w:br w:type="page"/>
      </w:r>
      <w:r w:rsidRPr="00094DC6">
        <w:rPr>
          <w:b/>
        </w:rPr>
        <w:t>Program</w:t>
      </w:r>
      <w:r w:rsidRPr="00094DC6">
        <w:t>: Business and Economics</w:t>
      </w:r>
    </w:p>
    <w:p w:rsidR="00810C67" w:rsidRPr="00094DC6" w:rsidRDefault="00810C67" w:rsidP="00810C67"/>
    <w:p w:rsidR="00810C67" w:rsidRPr="00094DC6" w:rsidRDefault="00810C67" w:rsidP="00810C67"/>
    <w:p w:rsidR="00810C67" w:rsidRPr="00094DC6" w:rsidRDefault="00810C67" w:rsidP="00810C67">
      <w:r w:rsidRPr="006C60C6">
        <w:t>No re</w:t>
      </w:r>
      <w:r w:rsidR="006C60C6">
        <w:t xml:space="preserve">sults </w:t>
      </w:r>
      <w:r w:rsidRPr="006C60C6">
        <w:t>filed.</w:t>
      </w:r>
      <w:r w:rsidR="00786591" w:rsidRPr="006C60C6">
        <w:t xml:space="preserve"> Plan filed for upcoming year including “test run” of rubrics for Ethics, Oral Presentation, Analytical and Decision Making, Teamwork, and Technology.</w:t>
      </w:r>
      <w:r w:rsidR="00786591">
        <w:t xml:space="preserve"> </w:t>
      </w:r>
    </w:p>
    <w:p w:rsidR="00810C67" w:rsidRPr="00094DC6" w:rsidRDefault="00810C67" w:rsidP="00E55912"/>
    <w:p w:rsidR="00810C67" w:rsidRPr="00094DC6" w:rsidRDefault="00810C67" w:rsidP="00E55912">
      <w:r w:rsidRPr="00094DC6">
        <w:br w:type="page"/>
      </w:r>
    </w:p>
    <w:p w:rsidR="00810C67" w:rsidRPr="00094DC6" w:rsidRDefault="00810C67" w:rsidP="00810C67">
      <w:r w:rsidRPr="00094DC6">
        <w:rPr>
          <w:b/>
        </w:rPr>
        <w:t>Program</w:t>
      </w:r>
      <w:r w:rsidRPr="00094DC6">
        <w:t>: Criminal Justice</w:t>
      </w:r>
    </w:p>
    <w:p w:rsidR="00810C67" w:rsidRPr="00094DC6" w:rsidRDefault="00810C67" w:rsidP="00810C67"/>
    <w:p w:rsidR="00810C67" w:rsidRPr="00094DC6" w:rsidRDefault="0001585B" w:rsidP="00810C67">
      <w:r>
        <w:t>See Economic Crime Investigation.</w:t>
      </w:r>
    </w:p>
    <w:p w:rsidR="00810C67" w:rsidRPr="00094DC6" w:rsidRDefault="00810C67" w:rsidP="00810C67"/>
    <w:p w:rsidR="00E55912" w:rsidRPr="00094DC6" w:rsidRDefault="001C18B9" w:rsidP="00E55912">
      <w:r w:rsidRPr="00094DC6">
        <w:rPr>
          <w:b/>
        </w:rPr>
        <w:br w:type="page"/>
        <w:t>Program:</w:t>
      </w:r>
      <w:r w:rsidRPr="00094DC6">
        <w:t xml:space="preserve"> </w:t>
      </w:r>
      <w:r w:rsidR="00E55912" w:rsidRPr="00094DC6">
        <w:t>Cybersecurity</w:t>
      </w:r>
    </w:p>
    <w:p w:rsidR="001C18B9" w:rsidRPr="00094DC6" w:rsidRDefault="001C18B9" w:rsidP="00E55912"/>
    <w:p w:rsidR="001C18B9" w:rsidRPr="00094DC6" w:rsidRDefault="0001585B" w:rsidP="00E55912">
      <w:r>
        <w:t>See Economic Crime Investigation.</w:t>
      </w:r>
    </w:p>
    <w:p w:rsidR="001C18B9" w:rsidRPr="00094DC6" w:rsidRDefault="001C18B9" w:rsidP="00E55912"/>
    <w:p w:rsidR="001C18B9" w:rsidRPr="00094DC6" w:rsidRDefault="001C18B9" w:rsidP="001C18B9">
      <w:r w:rsidRPr="00094DC6">
        <w:rPr>
          <w:b/>
        </w:rPr>
        <w:br w:type="page"/>
        <w:t>Program</w:t>
      </w:r>
      <w:r w:rsidRPr="00094DC6">
        <w:t>: Economics</w:t>
      </w:r>
    </w:p>
    <w:p w:rsidR="001C18B9" w:rsidRPr="00094DC6" w:rsidRDefault="001C18B9" w:rsidP="001C18B9"/>
    <w:p w:rsidR="001C18B9" w:rsidRPr="00094DC6" w:rsidRDefault="001C18B9" w:rsidP="001C18B9">
      <w:r w:rsidRPr="00094DC6">
        <w:t>No report filed.</w:t>
      </w:r>
    </w:p>
    <w:p w:rsidR="001C18B9" w:rsidRPr="00094DC6" w:rsidRDefault="001C18B9" w:rsidP="001C18B9"/>
    <w:p w:rsidR="001C18B9" w:rsidRPr="00094DC6" w:rsidRDefault="001C18B9" w:rsidP="001C18B9">
      <w:r w:rsidRPr="00094DC6">
        <w:rPr>
          <w:b/>
        </w:rPr>
        <w:br w:type="page"/>
      </w:r>
    </w:p>
    <w:p w:rsidR="0001585B" w:rsidRDefault="0001585B" w:rsidP="0001585B">
      <w:r>
        <w:rPr>
          <w:b/>
        </w:rPr>
        <w:t>Program:</w:t>
      </w:r>
      <w:r>
        <w:t xml:space="preserve"> Economic Crime Investigation and Justice Studies</w:t>
      </w:r>
      <w:r w:rsidR="00786591">
        <w:t xml:space="preserve"> </w:t>
      </w:r>
      <w:r w:rsidR="00786591" w:rsidRPr="006C60C6">
        <w:t>(including Cybersecurity)</w:t>
      </w:r>
      <w:r w:rsidR="00786591">
        <w:t xml:space="preserve"> </w:t>
      </w:r>
    </w:p>
    <w:p w:rsidR="0001585B" w:rsidRDefault="0001585B" w:rsidP="0001585B">
      <w:pPr>
        <w:rPr>
          <w:b/>
        </w:rPr>
      </w:pPr>
    </w:p>
    <w:p w:rsidR="0001585B" w:rsidRPr="00712543" w:rsidRDefault="0001585B" w:rsidP="00786591">
      <w:pPr>
        <w:ind w:left="720" w:hanging="720"/>
      </w:pPr>
      <w:r w:rsidRPr="0001585B">
        <w:rPr>
          <w:b/>
          <w:u w:val="single"/>
        </w:rPr>
        <w:t>Goal:</w:t>
      </w:r>
      <w:r>
        <w:t xml:space="preserve"> </w:t>
      </w:r>
      <w:r w:rsidRPr="00712543">
        <w:t>An understanding of major professional concepts in criminal justice/cybersecurity/economic crime disciplines through the following: identification of the main stages of the criminal justice process and the agencies responsible for administering justice (CJ); identification of the primary components of economic crime detection, investigation, and prevention (ECI/CYBER).</w:t>
      </w:r>
    </w:p>
    <w:p w:rsidR="0001585B" w:rsidRDefault="0001585B" w:rsidP="00786591">
      <w:pPr>
        <w:tabs>
          <w:tab w:val="left" w:pos="720"/>
        </w:tabs>
        <w:ind w:left="720" w:hanging="720"/>
        <w:rPr>
          <w:b/>
        </w:rPr>
      </w:pPr>
    </w:p>
    <w:p w:rsidR="0001585B" w:rsidRPr="00786591" w:rsidRDefault="0001585B" w:rsidP="00786591">
      <w:pPr>
        <w:tabs>
          <w:tab w:val="left" w:pos="720"/>
        </w:tabs>
        <w:ind w:left="720" w:hanging="720"/>
      </w:pPr>
      <w:r>
        <w:rPr>
          <w:b/>
        </w:rPr>
        <w:t>How the Goal is Measured:</w:t>
      </w:r>
      <w:r>
        <w:rPr>
          <w:sz w:val="20"/>
          <w:szCs w:val="20"/>
        </w:rPr>
        <w:tab/>
      </w:r>
      <w:r w:rsidR="00786591" w:rsidRPr="002A0CAF">
        <w:t>Comprehensive examination</w:t>
      </w:r>
      <w:r w:rsidR="00786591" w:rsidRPr="00786591">
        <w:t xml:space="preserve"> </w:t>
      </w:r>
    </w:p>
    <w:p w:rsidR="0001585B" w:rsidRDefault="0001585B" w:rsidP="00786591">
      <w:pPr>
        <w:ind w:left="720" w:hanging="720"/>
        <w:rPr>
          <w:b/>
        </w:rPr>
      </w:pPr>
    </w:p>
    <w:p w:rsidR="0001585B" w:rsidRPr="00712543" w:rsidRDefault="0001585B" w:rsidP="00786591">
      <w:pPr>
        <w:ind w:left="720" w:hanging="720"/>
      </w:pPr>
      <w:r>
        <w:rPr>
          <w:b/>
        </w:rPr>
        <w:t>Summarize the Results:</w:t>
      </w:r>
      <w:r w:rsidRPr="00D403C2">
        <w:rPr>
          <w:sz w:val="20"/>
          <w:szCs w:val="20"/>
        </w:rPr>
        <w:t xml:space="preserve"> </w:t>
      </w:r>
      <w:r w:rsidRPr="00712543">
        <w:t>The comprehensive examinations were held in Spring 2007 and the majority of students achieved a passing grade of 70 or above.</w:t>
      </w:r>
    </w:p>
    <w:p w:rsidR="0001585B" w:rsidRPr="00712543" w:rsidRDefault="0001585B" w:rsidP="00786591">
      <w:pPr>
        <w:ind w:left="720" w:hanging="720"/>
        <w:rPr>
          <w:b/>
        </w:rPr>
      </w:pPr>
    </w:p>
    <w:p w:rsidR="0001585B" w:rsidRPr="00712543" w:rsidRDefault="0001585B" w:rsidP="00786591">
      <w:pPr>
        <w:ind w:left="720" w:hanging="720"/>
        <w:rPr>
          <w:b/>
        </w:rPr>
      </w:pPr>
      <w:r>
        <w:rPr>
          <w:b/>
        </w:rPr>
        <w:t xml:space="preserve">Summarize the Response: </w:t>
      </w:r>
      <w:r w:rsidRPr="00712543">
        <w:t>Continue to emphasize major process components in major courses.</w:t>
      </w:r>
    </w:p>
    <w:p w:rsidR="001C18B9" w:rsidRPr="00094DC6" w:rsidRDefault="001C18B9" w:rsidP="001C18B9"/>
    <w:p w:rsidR="001C18B9" w:rsidRPr="00094DC6" w:rsidRDefault="001C18B9" w:rsidP="001C18B9">
      <w:r w:rsidRPr="00094DC6">
        <w:rPr>
          <w:b/>
        </w:rPr>
        <w:br w:type="page"/>
        <w:t>Program</w:t>
      </w:r>
      <w:r w:rsidRPr="00094DC6">
        <w:t>: Health Studies - Management</w:t>
      </w:r>
    </w:p>
    <w:p w:rsidR="001C18B9" w:rsidRPr="00094DC6" w:rsidRDefault="001C18B9" w:rsidP="001C18B9"/>
    <w:p w:rsidR="001C18B9" w:rsidRPr="00094DC6" w:rsidRDefault="001C18B9" w:rsidP="001C18B9">
      <w:r w:rsidRPr="00094DC6">
        <w:t>No report filed.</w:t>
      </w:r>
    </w:p>
    <w:p w:rsidR="001C18B9" w:rsidRPr="00094DC6" w:rsidRDefault="001C18B9" w:rsidP="001C18B9"/>
    <w:p w:rsidR="00E55912" w:rsidRPr="00094DC6" w:rsidRDefault="001C18B9" w:rsidP="00E55912">
      <w:r w:rsidRPr="00094DC6">
        <w:br w:type="page"/>
      </w:r>
      <w:r w:rsidRPr="00094DC6">
        <w:rPr>
          <w:b/>
        </w:rPr>
        <w:t>Program:</w:t>
      </w:r>
      <w:r w:rsidRPr="00094DC6">
        <w:t xml:space="preserve"> </w:t>
      </w:r>
      <w:r w:rsidR="00E55912" w:rsidRPr="00094DC6">
        <w:t>Journalism</w:t>
      </w:r>
    </w:p>
    <w:p w:rsidR="001C18B9" w:rsidRPr="00094DC6" w:rsidRDefault="001C18B9" w:rsidP="00E55912"/>
    <w:p w:rsidR="0001585B" w:rsidRPr="00973A47" w:rsidRDefault="0001585B" w:rsidP="0001585B">
      <w:r>
        <w:rPr>
          <w:b/>
        </w:rPr>
        <w:t>Program:</w:t>
      </w:r>
      <w:r>
        <w:t xml:space="preserve"> Journalism Studies</w:t>
      </w:r>
    </w:p>
    <w:p w:rsidR="0001585B" w:rsidRDefault="0001585B" w:rsidP="0001585B">
      <w:pPr>
        <w:rPr>
          <w:b/>
        </w:rPr>
      </w:pPr>
    </w:p>
    <w:p w:rsidR="0001585B" w:rsidRPr="00D73615" w:rsidRDefault="0001585B" w:rsidP="0001272D">
      <w:pPr>
        <w:ind w:left="720" w:hanging="720"/>
      </w:pPr>
      <w:r>
        <w:rPr>
          <w:b/>
        </w:rPr>
        <w:t>Goal:</w:t>
      </w:r>
      <w:r>
        <w:t xml:space="preserve"> </w:t>
      </w:r>
      <w:r w:rsidRPr="00D73615">
        <w:t>Practice career skills in a print or broadcast new environment</w:t>
      </w:r>
    </w:p>
    <w:p w:rsidR="0001585B" w:rsidRDefault="0001585B" w:rsidP="0001272D">
      <w:pPr>
        <w:ind w:left="720" w:hanging="720"/>
        <w:rPr>
          <w:b/>
        </w:rPr>
      </w:pPr>
    </w:p>
    <w:p w:rsidR="0001585B" w:rsidRPr="00D73615" w:rsidRDefault="0001585B" w:rsidP="0001272D">
      <w:pPr>
        <w:tabs>
          <w:tab w:val="left" w:pos="720"/>
        </w:tabs>
        <w:ind w:left="720" w:hanging="720"/>
        <w:rPr>
          <w:sz w:val="20"/>
          <w:szCs w:val="20"/>
        </w:rPr>
      </w:pPr>
      <w:r>
        <w:rPr>
          <w:b/>
        </w:rPr>
        <w:t>How the Goal is Measured:</w:t>
      </w:r>
      <w:r>
        <w:rPr>
          <w:sz w:val="20"/>
          <w:szCs w:val="20"/>
        </w:rPr>
        <w:tab/>
      </w:r>
      <w:r w:rsidRPr="00D73615">
        <w:t>Every Journalism major must complete a fieldwork experience in a local media workplace for a total of 140 hours during the semester, roughly 10 hours on site per week. This occurs in the Spring of the student's junior or senior year. As a formal measurement of the student's success, the site supervisor provides a midterm and final evaluation, using a form devised by the fieldwork course instructor. The evaluation asks the supervisor to "grade" the student on career and workplace skills (Appendix B). The student also provides a weekly emailed journal reporting on his or her work for that week, new information learned, challenges overcome, etc. The student writes a final paper assessing the internship and their experience based on an assigned list of questions (Appendix C). Most applicable to assessing this goal is Question 16: How did the internship experience relate to your previous coursework, both in the major as well as core electives? Was something you learned in another course especially helpful to you? Do you wish you had more background in something? Be specific.</w:t>
      </w:r>
    </w:p>
    <w:p w:rsidR="0001585B" w:rsidRDefault="0001585B" w:rsidP="0001272D">
      <w:pPr>
        <w:ind w:left="720" w:hanging="720"/>
        <w:rPr>
          <w:b/>
        </w:rPr>
      </w:pPr>
    </w:p>
    <w:p w:rsidR="0001585B" w:rsidRPr="00C008CA" w:rsidRDefault="0001585B" w:rsidP="0001272D">
      <w:pPr>
        <w:ind w:left="720" w:hanging="720"/>
        <w:rPr>
          <w:sz w:val="22"/>
          <w:szCs w:val="22"/>
        </w:rPr>
      </w:pPr>
      <w:r w:rsidRPr="00C008CA">
        <w:rPr>
          <w:b/>
          <w:sz w:val="22"/>
          <w:szCs w:val="22"/>
        </w:rPr>
        <w:t>Summarize the Results:</w:t>
      </w:r>
      <w:r w:rsidRPr="00C008CA">
        <w:rPr>
          <w:sz w:val="22"/>
          <w:szCs w:val="22"/>
        </w:rPr>
        <w:t xml:space="preserve">  To date, no on-site fieldwork supervisor has rated a student less than C in any category of the evaluation form. The most common evaluation level is A, but the Fieldwork course instructor continues to request that the site supervisors provide a more discerning evaluation and this is resulting in forms being returned with students rated between A and C on the different categories rather than a straight line of A. We have also requested that the supervisors provide more substantial comments and this has also increased, allowing the faculty instructor to have a more fruitful midterm meetings with each student. In the past, there were occasional cases of fieldwork students having to be assigned to different sites after midterm evaluation, usually due to a difference in expectations between the student and the site supervisor. In the past two years, this has not occurred. One possible explanation is that the fieldwork course instructor now meets with each student when he or she registers for the class to discuss the type of fieldwork site assignment desired, the qualifications for each available site and for a frank discussion of each student's strengths and weaknesses in regard to the fieldwork assignment. Another explanation is that, with the addition of Prof. Chanatry and the expansion of the broadcasting curriculum, students are far better prepared for their fieldwork duties at broadcasting fieldwork sites. A continuing issue is the site supervisors' complaints that students lack initiative. The fieldwork course instructor has taken two approaches to addressing this. The first is to raise it in the first fieldwork class meeting and to discuss how a student can show initiative. The second is to coach the fieldwork site supervisors to direct the students more deliberately rather than to assume they will initiate their own work, especially in the early weeks of placement.</w:t>
      </w:r>
    </w:p>
    <w:p w:rsidR="0001585B" w:rsidRPr="00C008CA" w:rsidRDefault="0001585B" w:rsidP="0001272D">
      <w:pPr>
        <w:ind w:left="720" w:hanging="720"/>
        <w:rPr>
          <w:b/>
          <w:sz w:val="22"/>
          <w:szCs w:val="22"/>
        </w:rPr>
      </w:pPr>
    </w:p>
    <w:p w:rsidR="0001585B" w:rsidRDefault="0001585B" w:rsidP="0001272D">
      <w:pPr>
        <w:ind w:left="720" w:hanging="720"/>
        <w:rPr>
          <w:b/>
        </w:rPr>
      </w:pPr>
    </w:p>
    <w:p w:rsidR="0001585B" w:rsidRDefault="0001585B" w:rsidP="0001272D">
      <w:pPr>
        <w:ind w:left="720" w:hanging="720"/>
        <w:jc w:val="center"/>
        <w:rPr>
          <w:b/>
        </w:rPr>
      </w:pPr>
    </w:p>
    <w:p w:rsidR="0001585B" w:rsidRDefault="0001585B" w:rsidP="0001272D">
      <w:pPr>
        <w:ind w:left="720" w:hanging="720"/>
        <w:jc w:val="center"/>
        <w:rPr>
          <w:b/>
        </w:rPr>
      </w:pPr>
    </w:p>
    <w:p w:rsidR="0001585B" w:rsidRDefault="0001585B" w:rsidP="0001272D">
      <w:pPr>
        <w:ind w:left="720" w:hanging="720"/>
        <w:rPr>
          <w:b/>
        </w:rPr>
      </w:pPr>
    </w:p>
    <w:p w:rsidR="0001585B" w:rsidRPr="00810DBE" w:rsidRDefault="0001585B" w:rsidP="0001272D">
      <w:pPr>
        <w:ind w:left="720" w:hanging="720"/>
      </w:pPr>
      <w:r>
        <w:rPr>
          <w:b/>
        </w:rPr>
        <w:t>Goal:</w:t>
      </w:r>
      <w:r>
        <w:t xml:space="preserve"> </w:t>
      </w:r>
      <w:r w:rsidRPr="00810DBE">
        <w:t>Prepare all aspects of job-hunting, including setting a career goal, job searching, networking, producing a resume, writing a cover letter, assembling a professional portfolio, and interviewing.</w:t>
      </w:r>
    </w:p>
    <w:p w:rsidR="0001585B" w:rsidRDefault="0001585B" w:rsidP="0001272D">
      <w:pPr>
        <w:tabs>
          <w:tab w:val="left" w:pos="720"/>
        </w:tabs>
        <w:ind w:left="720" w:hanging="720"/>
        <w:rPr>
          <w:b/>
        </w:rPr>
      </w:pPr>
    </w:p>
    <w:p w:rsidR="0001585B" w:rsidRPr="00810DBE" w:rsidRDefault="0001585B" w:rsidP="0001272D">
      <w:pPr>
        <w:tabs>
          <w:tab w:val="left" w:pos="720"/>
        </w:tabs>
        <w:ind w:left="720" w:hanging="720"/>
      </w:pPr>
      <w:r>
        <w:rPr>
          <w:b/>
        </w:rPr>
        <w:t>How the Goal is Measured:</w:t>
      </w:r>
      <w:r>
        <w:rPr>
          <w:sz w:val="20"/>
          <w:szCs w:val="20"/>
        </w:rPr>
        <w:tab/>
      </w:r>
      <w:r w:rsidRPr="00810DBE">
        <w:t>Students turn in homework assignments that include: an employment ad for their ideal job, a list of job-seeking resources for journalism, a resume, cover letter and portfolio. Additionally, students have access to resources in the Career Services Office to assist in opening a reference file, prepare resumes and cover letters, sit for mock interviews and to attend job fairs. Involvement in all th</w:t>
      </w:r>
      <w:r>
        <w:t>ese is</w:t>
      </w:r>
      <w:r w:rsidRPr="00810DBE">
        <w:t xml:space="preserve"> strongly encouraged and tied to the course assignments. This is also addressed in the final paper Question 17: How does this internship experience fit into your career plan? Has your plan changed since having this experience?</w:t>
      </w:r>
    </w:p>
    <w:p w:rsidR="0001585B" w:rsidRDefault="0001585B" w:rsidP="0001272D">
      <w:pPr>
        <w:ind w:left="720" w:hanging="720"/>
        <w:rPr>
          <w:b/>
        </w:rPr>
      </w:pPr>
    </w:p>
    <w:p w:rsidR="0001585B" w:rsidRPr="005A3DBC" w:rsidRDefault="0001585B" w:rsidP="0001272D">
      <w:pPr>
        <w:ind w:left="720" w:hanging="720"/>
      </w:pPr>
      <w:r>
        <w:rPr>
          <w:b/>
        </w:rPr>
        <w:t>Summarize the Results:</w:t>
      </w:r>
      <w:r w:rsidRPr="00810DBE">
        <w:t xml:space="preserve"> With the hiring of a new Career Services Director, Stephen Cantine, this goal is being met much more thoroughly and with much more ease. (the past Director insisted that students follow her protocol for job searching, writing resumes, etc. and did not always respect the guidelines provided by the fieldwork instructor and unique to the discipline). Cantine has provided extensive support to fieldwork students in all aspects of career planning and job hunting. He has visited the class and he has made an extraordinary connection with the Central New York Communications Consortium, a group of colleges that hold a large career fair at SU specifically for jobs in communications. An additional improvement has been the institution of an annual supervisors' breakfast for all of the PR and Journalism fieldwork site supervisors held at the end of the semester. This gives the supervisors an opportunity to meet the program faculty and to hear from students in both classes about the importance of the fieldwork experience. We believe this event gives the students the feel of a career networking event. It also helps create a greater culture of cooperation between the program and local media and PR professionals who would hire our graduates.</w:t>
      </w:r>
      <w:r w:rsidRPr="00810DBE">
        <w:rPr>
          <w:b/>
        </w:rPr>
        <w:t xml:space="preserve"> </w:t>
      </w:r>
      <w:r w:rsidRPr="00D403C2">
        <w:rPr>
          <w:sz w:val="20"/>
          <w:szCs w:val="20"/>
        </w:rPr>
        <w:t xml:space="preserve"> </w:t>
      </w:r>
      <w:r>
        <w:t xml:space="preserve"> </w:t>
      </w:r>
    </w:p>
    <w:p w:rsidR="0001585B" w:rsidRDefault="0001585B" w:rsidP="0001272D">
      <w:pPr>
        <w:ind w:left="720" w:hanging="720"/>
        <w:rPr>
          <w:b/>
        </w:rPr>
      </w:pPr>
    </w:p>
    <w:p w:rsidR="0001585B" w:rsidRDefault="0001585B" w:rsidP="0001272D">
      <w:pPr>
        <w:ind w:left="720" w:hanging="720"/>
      </w:pPr>
    </w:p>
    <w:p w:rsidR="0001585B" w:rsidRDefault="0001585B" w:rsidP="0001272D">
      <w:pPr>
        <w:ind w:left="720" w:hanging="720"/>
        <w:rPr>
          <w:b/>
        </w:rPr>
      </w:pPr>
    </w:p>
    <w:p w:rsidR="0001585B" w:rsidRPr="00045859" w:rsidRDefault="0001585B" w:rsidP="0001272D">
      <w:pPr>
        <w:ind w:left="720" w:hanging="720"/>
      </w:pPr>
      <w:r>
        <w:rPr>
          <w:b/>
        </w:rPr>
        <w:t>Goal:</w:t>
      </w:r>
      <w:r>
        <w:t xml:space="preserve"> </w:t>
      </w:r>
      <w:r w:rsidRPr="00045859">
        <w:t>Experience problem-solving in a professional work environment</w:t>
      </w:r>
    </w:p>
    <w:p w:rsidR="0001585B" w:rsidRDefault="0001585B" w:rsidP="0001272D">
      <w:pPr>
        <w:tabs>
          <w:tab w:val="left" w:pos="720"/>
        </w:tabs>
        <w:ind w:left="720" w:hanging="720"/>
        <w:rPr>
          <w:b/>
        </w:rPr>
      </w:pPr>
    </w:p>
    <w:p w:rsidR="0001585B" w:rsidRPr="00045859" w:rsidRDefault="0001585B" w:rsidP="0001272D">
      <w:pPr>
        <w:tabs>
          <w:tab w:val="left" w:pos="720"/>
        </w:tabs>
        <w:ind w:left="720" w:hanging="720"/>
      </w:pPr>
      <w:r>
        <w:rPr>
          <w:b/>
        </w:rPr>
        <w:t>How the Goal is Measured:</w:t>
      </w:r>
      <w:r>
        <w:rPr>
          <w:sz w:val="20"/>
          <w:szCs w:val="20"/>
        </w:rPr>
        <w:tab/>
      </w:r>
      <w:r w:rsidRPr="00045859">
        <w:t>Tools for measuring this goal include the students' weekly journals, class discussion and the final paper. In their weekly journals to the faculty member, students must report on problems encountered and how they solved were handled or solved. A great deal of the one-hour weekly class meeting for Fieldwork involves group discussion of problem solving. The final paper also addresses this specifically in Question 15: Evaluate your internship experience as a personal</w:t>
      </w:r>
      <w:r>
        <w:t xml:space="preserve"> </w:t>
      </w:r>
      <w:r w:rsidRPr="00045859">
        <w:t>learning experience. What did you learn? How did you grow professionally? What challenges did you overcome or problems did you solve? Be specific.</w:t>
      </w:r>
    </w:p>
    <w:p w:rsidR="0001585B" w:rsidRDefault="0001585B" w:rsidP="0001272D">
      <w:pPr>
        <w:ind w:left="720" w:hanging="720"/>
        <w:rPr>
          <w:b/>
        </w:rPr>
      </w:pPr>
    </w:p>
    <w:p w:rsidR="0001585B" w:rsidRPr="00045859" w:rsidRDefault="0001585B" w:rsidP="0001272D">
      <w:pPr>
        <w:ind w:left="720" w:hanging="720"/>
        <w:rPr>
          <w:sz w:val="20"/>
          <w:szCs w:val="20"/>
        </w:rPr>
      </w:pPr>
      <w:r>
        <w:rPr>
          <w:b/>
        </w:rPr>
        <w:t>Summarize the Results:</w:t>
      </w:r>
      <w:r w:rsidRPr="00D403C2">
        <w:rPr>
          <w:sz w:val="20"/>
          <w:szCs w:val="20"/>
        </w:rPr>
        <w:t xml:space="preserve"> </w:t>
      </w:r>
      <w:r w:rsidRPr="00045859">
        <w:t>Whether an anomaly or the result of more attention to the fieldwork site selections, students in the past year have experienced very few problems that have come to the fieldwork course instructor's attention during their resolution. The students have reported the problems in the weekly class discussion after they have resolved them. There continue to be some less mature students who require quite a bit of coaching from the faculty member but this seems to be diminishing as the fieldwork site supervisors become more adept at directing students.</w:t>
      </w:r>
    </w:p>
    <w:p w:rsidR="0001585B" w:rsidRDefault="0001585B" w:rsidP="0001585B">
      <w:pPr>
        <w:rPr>
          <w:b/>
        </w:rPr>
      </w:pPr>
    </w:p>
    <w:p w:rsidR="0001585B" w:rsidRDefault="0001585B" w:rsidP="0001585B"/>
    <w:p w:rsidR="0001585B" w:rsidRDefault="0001585B" w:rsidP="0001585B"/>
    <w:p w:rsidR="0001585B" w:rsidRDefault="0001585B" w:rsidP="0001585B"/>
    <w:p w:rsidR="001C18B9" w:rsidRPr="00094DC6" w:rsidRDefault="0001585B" w:rsidP="00E55912">
      <w:r>
        <w:rPr>
          <w:b/>
        </w:rPr>
        <w:br w:type="page"/>
      </w:r>
      <w:r w:rsidR="001C18B9" w:rsidRPr="00094DC6">
        <w:rPr>
          <w:b/>
        </w:rPr>
        <w:t xml:space="preserve">Program: </w:t>
      </w:r>
      <w:r w:rsidR="001C18B9" w:rsidRPr="00094DC6">
        <w:t>Public Relations</w:t>
      </w:r>
    </w:p>
    <w:p w:rsidR="001C18B9" w:rsidRPr="00094DC6" w:rsidRDefault="001C18B9" w:rsidP="00E55912"/>
    <w:p w:rsidR="0001585B" w:rsidRPr="008B1814" w:rsidRDefault="0001585B" w:rsidP="00690373">
      <w:pPr>
        <w:ind w:left="720" w:hanging="720"/>
      </w:pPr>
      <w:r w:rsidRPr="008B1814">
        <w:rPr>
          <w:b/>
          <w:u w:val="single"/>
        </w:rPr>
        <w:t>Goal:</w:t>
      </w:r>
      <w:r w:rsidRPr="008B1814">
        <w:t xml:space="preserve"> </w:t>
      </w:r>
      <w:r w:rsidR="00690373" w:rsidRPr="008B1814">
        <w:t>Students will perceive value and perform adequately in PRL450: Field Work</w:t>
      </w:r>
    </w:p>
    <w:p w:rsidR="0001585B" w:rsidRPr="008B1814" w:rsidRDefault="0001585B" w:rsidP="00690373">
      <w:pPr>
        <w:tabs>
          <w:tab w:val="left" w:pos="720"/>
        </w:tabs>
        <w:ind w:left="720" w:hanging="720"/>
        <w:rPr>
          <w:b/>
        </w:rPr>
      </w:pPr>
    </w:p>
    <w:p w:rsidR="0001585B" w:rsidRPr="008B1814" w:rsidRDefault="0001585B" w:rsidP="00690373">
      <w:pPr>
        <w:tabs>
          <w:tab w:val="left" w:pos="720"/>
        </w:tabs>
        <w:ind w:left="720" w:hanging="720"/>
        <w:rPr>
          <w:sz w:val="20"/>
          <w:szCs w:val="20"/>
        </w:rPr>
      </w:pPr>
      <w:r w:rsidRPr="008B1814">
        <w:rPr>
          <w:b/>
        </w:rPr>
        <w:t>How the Goal is Measured:</w:t>
      </w:r>
      <w:r w:rsidRPr="008B1814">
        <w:rPr>
          <w:sz w:val="20"/>
          <w:szCs w:val="20"/>
        </w:rPr>
        <w:tab/>
      </w:r>
      <w:r w:rsidRPr="008B1814">
        <w:t>Field Work supervisor questionnaire and student reflective writing</w:t>
      </w:r>
    </w:p>
    <w:p w:rsidR="0001585B" w:rsidRPr="008B1814" w:rsidRDefault="0001585B" w:rsidP="00690373">
      <w:pPr>
        <w:ind w:left="720" w:hanging="720"/>
        <w:rPr>
          <w:b/>
        </w:rPr>
      </w:pPr>
    </w:p>
    <w:p w:rsidR="0001585B" w:rsidRPr="00297581" w:rsidRDefault="0001585B" w:rsidP="00690373">
      <w:pPr>
        <w:ind w:left="720" w:hanging="720"/>
        <w:rPr>
          <w:b/>
        </w:rPr>
      </w:pPr>
      <w:r w:rsidRPr="008B1814">
        <w:rPr>
          <w:b/>
        </w:rPr>
        <w:t>Summarize the Results:</w:t>
      </w:r>
      <w:r w:rsidRPr="008B1814">
        <w:rPr>
          <w:sz w:val="20"/>
          <w:szCs w:val="20"/>
        </w:rPr>
        <w:t xml:space="preserve"> </w:t>
      </w:r>
      <w:r w:rsidR="00690373" w:rsidRPr="008B1814">
        <w:t xml:space="preserve">In general, students indicated that the Field Work was a good experience.  Strengths and challenges were identified in terms of student skills and course preparation.  The majority of students received a rating of 4 (good) or 5 (excellent) from supervisor ratings of students’ performance in eight areas.   </w:t>
      </w:r>
      <w:r w:rsidRPr="008B1814">
        <w:t xml:space="preserve">See </w:t>
      </w:r>
      <w:r w:rsidR="00690373" w:rsidRPr="008B1814">
        <w:t>full report</w:t>
      </w:r>
      <w:r w:rsidRPr="008B1814">
        <w:t xml:space="preserve"> in Academic Affairs Office.</w:t>
      </w:r>
    </w:p>
    <w:p w:rsidR="0001585B" w:rsidRDefault="0001585B" w:rsidP="00690373">
      <w:pPr>
        <w:ind w:left="720" w:hanging="720"/>
        <w:rPr>
          <w:b/>
        </w:rPr>
      </w:pPr>
    </w:p>
    <w:p w:rsidR="0001585B" w:rsidRDefault="0001585B" w:rsidP="0001585B"/>
    <w:p w:rsidR="001C18B9" w:rsidRPr="00094DC6" w:rsidRDefault="001C18B9" w:rsidP="001C18B9">
      <w:pPr>
        <w:rPr>
          <w:b/>
        </w:rPr>
      </w:pPr>
    </w:p>
    <w:p w:rsidR="001C18B9" w:rsidRPr="00094DC6" w:rsidRDefault="001C18B9" w:rsidP="00E55912"/>
    <w:p w:rsidR="001C18B9" w:rsidRPr="00094DC6" w:rsidRDefault="001C18B9" w:rsidP="00E55912">
      <w:pPr>
        <w:rPr>
          <w:b/>
        </w:rPr>
      </w:pPr>
    </w:p>
    <w:p w:rsidR="00E55912" w:rsidRPr="00094DC6" w:rsidRDefault="001C18B9" w:rsidP="00E55912">
      <w:r w:rsidRPr="00094DC6">
        <w:rPr>
          <w:b/>
        </w:rPr>
        <w:br w:type="page"/>
        <w:t>Program:</w:t>
      </w:r>
      <w:r w:rsidRPr="00094DC6">
        <w:t xml:space="preserve"> </w:t>
      </w:r>
      <w:r w:rsidR="00E55912" w:rsidRPr="00094DC6">
        <w:t>Risk Management</w:t>
      </w:r>
    </w:p>
    <w:p w:rsidR="001C18B9" w:rsidRPr="00094DC6" w:rsidRDefault="001C18B9" w:rsidP="00E55912">
      <w:pPr>
        <w:rPr>
          <w:b/>
        </w:rPr>
      </w:pPr>
    </w:p>
    <w:p w:rsidR="00E55912" w:rsidRPr="00094DC6" w:rsidRDefault="001C18B9" w:rsidP="00E55912">
      <w:pPr>
        <w:rPr>
          <w:b/>
        </w:rPr>
      </w:pPr>
      <w:r w:rsidRPr="00094DC6">
        <w:t xml:space="preserve">Risk Management was not a major program in 2005-2006. </w:t>
      </w:r>
    </w:p>
    <w:sectPr w:rsidR="00E55912" w:rsidRPr="00094DC6" w:rsidSect="0096635C">
      <w:footerReference w:type="default" r:id="rId7"/>
      <w:pgSz w:w="12240" w:h="15840"/>
      <w:pgMar w:top="1440" w:right="1800" w:bottom="1440" w:left="1800" w:gutter="0"/>
      <w:pgNumType w:start="0"/>
      <w:titlePg/>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FF21FF" w:rsidRDefault="00FF21FF" w:rsidP="0096635C">
      <w:r>
        <w:separator/>
      </w:r>
    </w:p>
  </w:endnote>
  <w:endnote w:type="continuationSeparator" w:id="1">
    <w:p w:rsidR="00FF21FF" w:rsidRDefault="00FF21FF" w:rsidP="009663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96635C" w:rsidRDefault="0096635C">
    <w:pPr>
      <w:pStyle w:val="Footer"/>
      <w:jc w:val="center"/>
    </w:pPr>
    <w:fldSimple w:instr=" PAGE   \* MERGEFORMAT ">
      <w:r w:rsidR="00130314">
        <w:rPr>
          <w:noProof/>
        </w:rPr>
        <w:t>42</w:t>
      </w:r>
    </w:fldSimple>
  </w:p>
  <w:p w:rsidR="0096635C" w:rsidRDefault="0096635C">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FF21FF" w:rsidRDefault="00FF21FF" w:rsidP="0096635C">
      <w:r>
        <w:separator/>
      </w:r>
    </w:p>
  </w:footnote>
  <w:footnote w:type="continuationSeparator" w:id="1">
    <w:p w:rsidR="00FF21FF" w:rsidRDefault="00FF21FF" w:rsidP="009663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9"/>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E55912"/>
    <w:rsid w:val="0001272D"/>
    <w:rsid w:val="0001585B"/>
    <w:rsid w:val="00061CB3"/>
    <w:rsid w:val="0008202B"/>
    <w:rsid w:val="00094DC6"/>
    <w:rsid w:val="000B0C8D"/>
    <w:rsid w:val="000F46A7"/>
    <w:rsid w:val="00130314"/>
    <w:rsid w:val="00157C55"/>
    <w:rsid w:val="00167827"/>
    <w:rsid w:val="001B313A"/>
    <w:rsid w:val="001B55B2"/>
    <w:rsid w:val="001C18B9"/>
    <w:rsid w:val="001D1D1C"/>
    <w:rsid w:val="00204B0E"/>
    <w:rsid w:val="00220255"/>
    <w:rsid w:val="00225B68"/>
    <w:rsid w:val="00242DD7"/>
    <w:rsid w:val="00296878"/>
    <w:rsid w:val="002A0CAF"/>
    <w:rsid w:val="002C2189"/>
    <w:rsid w:val="002F57D4"/>
    <w:rsid w:val="00300F64"/>
    <w:rsid w:val="00306E61"/>
    <w:rsid w:val="00361B5C"/>
    <w:rsid w:val="0038696C"/>
    <w:rsid w:val="003B3A5F"/>
    <w:rsid w:val="003C1CF8"/>
    <w:rsid w:val="003D076A"/>
    <w:rsid w:val="003E7737"/>
    <w:rsid w:val="00402C42"/>
    <w:rsid w:val="0042258C"/>
    <w:rsid w:val="00443776"/>
    <w:rsid w:val="00471602"/>
    <w:rsid w:val="0048042F"/>
    <w:rsid w:val="00497968"/>
    <w:rsid w:val="004A13E6"/>
    <w:rsid w:val="004A1DDA"/>
    <w:rsid w:val="004A3E29"/>
    <w:rsid w:val="004C0098"/>
    <w:rsid w:val="004D0686"/>
    <w:rsid w:val="004E7B14"/>
    <w:rsid w:val="004F5D13"/>
    <w:rsid w:val="00521F06"/>
    <w:rsid w:val="005C7216"/>
    <w:rsid w:val="005D7556"/>
    <w:rsid w:val="005F72B9"/>
    <w:rsid w:val="006201BB"/>
    <w:rsid w:val="006320FB"/>
    <w:rsid w:val="00667AB9"/>
    <w:rsid w:val="00673F16"/>
    <w:rsid w:val="006762B5"/>
    <w:rsid w:val="006844EF"/>
    <w:rsid w:val="00690373"/>
    <w:rsid w:val="006C60C6"/>
    <w:rsid w:val="00711998"/>
    <w:rsid w:val="00730907"/>
    <w:rsid w:val="007466E0"/>
    <w:rsid w:val="0075724E"/>
    <w:rsid w:val="00767386"/>
    <w:rsid w:val="00786591"/>
    <w:rsid w:val="007C7E7D"/>
    <w:rsid w:val="007D1480"/>
    <w:rsid w:val="008013AC"/>
    <w:rsid w:val="0080399A"/>
    <w:rsid w:val="00810C67"/>
    <w:rsid w:val="00821D5A"/>
    <w:rsid w:val="00832E73"/>
    <w:rsid w:val="00876D8D"/>
    <w:rsid w:val="00882CDD"/>
    <w:rsid w:val="00895177"/>
    <w:rsid w:val="008B1814"/>
    <w:rsid w:val="008F10DC"/>
    <w:rsid w:val="00904657"/>
    <w:rsid w:val="00924D26"/>
    <w:rsid w:val="00932300"/>
    <w:rsid w:val="0093656A"/>
    <w:rsid w:val="0096010A"/>
    <w:rsid w:val="00964008"/>
    <w:rsid w:val="0096635C"/>
    <w:rsid w:val="009E264C"/>
    <w:rsid w:val="00A046FB"/>
    <w:rsid w:val="00A0709C"/>
    <w:rsid w:val="00A301F9"/>
    <w:rsid w:val="00A40788"/>
    <w:rsid w:val="00A44B2B"/>
    <w:rsid w:val="00A73897"/>
    <w:rsid w:val="00A973DB"/>
    <w:rsid w:val="00AC18F1"/>
    <w:rsid w:val="00AE252B"/>
    <w:rsid w:val="00B52D2A"/>
    <w:rsid w:val="00B6445F"/>
    <w:rsid w:val="00B95221"/>
    <w:rsid w:val="00BA1913"/>
    <w:rsid w:val="00BC7C6F"/>
    <w:rsid w:val="00C008CA"/>
    <w:rsid w:val="00C05AFA"/>
    <w:rsid w:val="00C07984"/>
    <w:rsid w:val="00C32064"/>
    <w:rsid w:val="00C46B2F"/>
    <w:rsid w:val="00C96C15"/>
    <w:rsid w:val="00C96D78"/>
    <w:rsid w:val="00CD4DB6"/>
    <w:rsid w:val="00D15182"/>
    <w:rsid w:val="00D44CB2"/>
    <w:rsid w:val="00D5250D"/>
    <w:rsid w:val="00D6706B"/>
    <w:rsid w:val="00DA5765"/>
    <w:rsid w:val="00DB61F0"/>
    <w:rsid w:val="00E03349"/>
    <w:rsid w:val="00E137AA"/>
    <w:rsid w:val="00E326AE"/>
    <w:rsid w:val="00E33DB1"/>
    <w:rsid w:val="00E55912"/>
    <w:rsid w:val="00E60793"/>
    <w:rsid w:val="00EA7308"/>
    <w:rsid w:val="00EC249B"/>
    <w:rsid w:val="00EC3D47"/>
    <w:rsid w:val="00EF1E22"/>
    <w:rsid w:val="00F126FE"/>
    <w:rsid w:val="00F23C9E"/>
    <w:rsid w:val="00F23D26"/>
    <w:rsid w:val="00F403E0"/>
    <w:rsid w:val="00F55CBE"/>
    <w:rsid w:val="00F76932"/>
    <w:rsid w:val="00F8640F"/>
    <w:rsid w:val="00F96DA3"/>
    <w:rsid w:val="00FB5CF4"/>
    <w:rsid w:val="00FE7B72"/>
    <w:rsid w:val="00FE7BD5"/>
    <w:rsid w:val="00FE7D36"/>
    <w:rsid w:val="00FF21FF"/>
  </w:rsids>
  <m:mathPr>
    <m:mathFont m:val="Times"/>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402C42"/>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96635C"/>
    <w:pPr>
      <w:tabs>
        <w:tab w:val="center" w:pos="4680"/>
        <w:tab w:val="right" w:pos="9360"/>
      </w:tabs>
    </w:pPr>
  </w:style>
  <w:style w:type="character" w:customStyle="1" w:styleId="HeaderChar">
    <w:name w:val="Header Char"/>
    <w:basedOn w:val="DefaultParagraphFont"/>
    <w:link w:val="Header"/>
    <w:rsid w:val="0096635C"/>
    <w:rPr>
      <w:sz w:val="24"/>
      <w:szCs w:val="24"/>
    </w:rPr>
  </w:style>
  <w:style w:type="paragraph" w:styleId="Footer">
    <w:name w:val="footer"/>
    <w:basedOn w:val="Normal"/>
    <w:link w:val="FooterChar"/>
    <w:uiPriority w:val="99"/>
    <w:rsid w:val="0096635C"/>
    <w:pPr>
      <w:tabs>
        <w:tab w:val="center" w:pos="4680"/>
        <w:tab w:val="right" w:pos="9360"/>
      </w:tabs>
    </w:pPr>
  </w:style>
  <w:style w:type="character" w:customStyle="1" w:styleId="FooterChar">
    <w:name w:val="Footer Char"/>
    <w:basedOn w:val="DefaultParagraphFont"/>
    <w:link w:val="Footer"/>
    <w:uiPriority w:val="99"/>
    <w:rsid w:val="0096635C"/>
    <w:rPr>
      <w:sz w:val="24"/>
      <w:szCs w:val="24"/>
    </w:rPr>
  </w:style>
  <w:style w:type="character" w:customStyle="1" w:styleId="Heading1Char">
    <w:name w:val="Heading 1 Char"/>
    <w:basedOn w:val="DefaultParagraphFont"/>
    <w:link w:val="Heading1"/>
    <w:rsid w:val="00402C42"/>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402C42"/>
    <w:pPr>
      <w:keepLines/>
      <w:spacing w:before="480" w:after="0" w:line="276" w:lineRule="auto"/>
      <w:ind w:firstLine="216"/>
      <w:outlineLvl w:val="9"/>
    </w:pPr>
    <w:rPr>
      <w:color w:val="365F91"/>
      <w:kern w:val="0"/>
      <w:sz w:val="28"/>
      <w:szCs w:val="28"/>
    </w:rPr>
  </w:style>
</w:styles>
</file>

<file path=word/webSettings.xml><?xml version="1.0" encoding="utf-8"?>
<w:webSettings xmlns:r="http://schemas.openxmlformats.org/officeDocument/2006/relationships" xmlns:w="http://schemas.openxmlformats.org/wordprocessingml/2006/main">
  <w:divs>
    <w:div w:id="591285349">
      <w:bodyDiv w:val="1"/>
      <w:marLeft w:val="0"/>
      <w:marRight w:val="0"/>
      <w:marTop w:val="0"/>
      <w:marBottom w:val="0"/>
      <w:divBdr>
        <w:top w:val="none" w:sz="0" w:space="0" w:color="auto"/>
        <w:left w:val="none" w:sz="0" w:space="0" w:color="auto"/>
        <w:bottom w:val="none" w:sz="0" w:space="0" w:color="auto"/>
        <w:right w:val="none" w:sz="0" w:space="0" w:color="auto"/>
      </w:divBdr>
    </w:div>
    <w:div w:id="124599155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9968B-BF52-4AB1-B3BF-97912C798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6291</Words>
  <Characters>35862</Characters>
  <Application>Microsoft Word 12.1.2</Application>
  <DocSecurity>0</DocSecurity>
  <Lines>298</Lines>
  <Paragraphs>71</Paragraphs>
  <ScaleCrop>false</ScaleCrop>
  <HeadingPairs>
    <vt:vector size="2" baseType="variant">
      <vt:variant>
        <vt:lpstr>Title</vt:lpstr>
      </vt:variant>
      <vt:variant>
        <vt:i4>1</vt:i4>
      </vt:variant>
    </vt:vector>
  </HeadingPairs>
  <TitlesOfParts>
    <vt:vector size="1" baseType="lpstr">
      <vt:lpstr>Program-based Student Learning Assessment</vt:lpstr>
    </vt:vector>
  </TitlesOfParts>
  <Company/>
  <LinksUpToDate>false</LinksUpToDate>
  <CharactersWithSpaces>44041</CharactersWithSpaces>
  <SharedDoc>false</SharedDoc>
  <HyperlinksChanged>false</HyperlinksChanged>
  <AppVersion>12.0258</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Program-based Student Learning Assessment</dc:title>
  <dc:subject/>
  <dc:creator>nhollins</dc:creator>
  <cp:keywords/>
  <dc:description/>
  <cp:lastModifiedBy>Robert Halliday</cp:lastModifiedBy>
  <cp:revision>2</cp:revision>
  <cp:lastPrinted>2008-08-06T12:24:00Z</cp:lastPrinted>
  <dcterms:created xsi:type="dcterms:W3CDTF">2008-09-23T13:54:00Z</dcterms:created>
  <dcterms:modified xsi:type="dcterms:W3CDTF">2008-09-23T13:54:00Z</dcterms:modified>
</cp:coreProperties>
</file>